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5F5" w:rsidRPr="009F7035" w:rsidRDefault="001475F5" w:rsidP="002F29AF">
      <w:pPr>
        <w:spacing w:line="276" w:lineRule="auto"/>
        <w:ind w:left="-142" w:firstLine="709"/>
        <w:jc w:val="both"/>
        <w:rPr>
          <w:rFonts w:ascii="Arial Narrow" w:hAnsi="Arial Narrow"/>
          <w:b/>
        </w:rPr>
      </w:pPr>
    </w:p>
    <w:p w:rsidR="00EE1C9A" w:rsidRPr="009F7035" w:rsidRDefault="00D05E52" w:rsidP="007349F7">
      <w:pPr>
        <w:shd w:val="clear" w:color="auto" w:fill="DBE5F1" w:themeFill="accent1" w:themeFillTint="33"/>
        <w:spacing w:line="276" w:lineRule="auto"/>
        <w:ind w:right="566" w:firstLine="567"/>
        <w:jc w:val="center"/>
        <w:rPr>
          <w:rFonts w:ascii="Trebuchet MS" w:hAnsi="Trebuchet MS"/>
          <w:b/>
          <w:bCs/>
          <w:iCs/>
          <w:sz w:val="26"/>
          <w:szCs w:val="26"/>
          <w:lang w:eastAsia="en-GB"/>
        </w:rPr>
      </w:pPr>
      <w:bookmarkStart w:id="0" w:name="_Hlk493143941"/>
      <w:r w:rsidRPr="009F7035">
        <w:rPr>
          <w:rFonts w:ascii="Trebuchet MS" w:hAnsi="Trebuchet MS"/>
          <w:b/>
          <w:bCs/>
          <w:iCs/>
          <w:sz w:val="26"/>
          <w:szCs w:val="26"/>
          <w:lang w:eastAsia="en-US"/>
        </w:rPr>
        <w:t>M</w:t>
      </w:r>
      <w:r w:rsidR="0091041F" w:rsidRPr="009F7035">
        <w:rPr>
          <w:rFonts w:ascii="Trebuchet MS" w:hAnsi="Trebuchet MS"/>
          <w:b/>
          <w:bCs/>
          <w:iCs/>
          <w:sz w:val="26"/>
          <w:szCs w:val="26"/>
          <w:lang w:eastAsia="en-US"/>
        </w:rPr>
        <w:t>ăsura</w:t>
      </w:r>
      <w:r w:rsidRPr="009F7035">
        <w:rPr>
          <w:rFonts w:ascii="Trebuchet MS" w:hAnsi="Trebuchet MS"/>
          <w:b/>
          <w:bCs/>
          <w:iCs/>
          <w:sz w:val="26"/>
          <w:szCs w:val="26"/>
          <w:lang w:eastAsia="en-US"/>
        </w:rPr>
        <w:t xml:space="preserve"> </w:t>
      </w:r>
      <w:r w:rsidR="0070202A" w:rsidRPr="009F7035">
        <w:rPr>
          <w:rFonts w:ascii="Trebuchet MS" w:hAnsi="Trebuchet MS"/>
          <w:b/>
          <w:bCs/>
          <w:sz w:val="26"/>
          <w:szCs w:val="26"/>
        </w:rPr>
        <w:t>5</w:t>
      </w:r>
      <w:r w:rsidR="00EE1C9A" w:rsidRPr="009F7035">
        <w:rPr>
          <w:rFonts w:ascii="Trebuchet MS" w:hAnsi="Trebuchet MS"/>
          <w:b/>
          <w:bCs/>
          <w:sz w:val="26"/>
          <w:szCs w:val="26"/>
        </w:rPr>
        <w:t xml:space="preserve"> </w:t>
      </w:r>
      <w:r w:rsidR="00F83F98" w:rsidRPr="009F7035">
        <w:rPr>
          <w:rFonts w:ascii="Trebuchet MS" w:hAnsi="Trebuchet MS"/>
          <w:sz w:val="26"/>
          <w:szCs w:val="26"/>
        </w:rPr>
        <w:t>„</w:t>
      </w:r>
      <w:r w:rsidR="0070202A" w:rsidRPr="009F7035">
        <w:rPr>
          <w:b/>
          <w:sz w:val="28"/>
          <w:szCs w:val="28"/>
        </w:rPr>
        <w:t>Servicii de bază și reînnoirea satelor în teritoriul G.A.L. Codrii Herței</w:t>
      </w:r>
      <w:r w:rsidR="00F83F98" w:rsidRPr="009F7035">
        <w:rPr>
          <w:rFonts w:ascii="Trebuchet MS" w:hAnsi="Trebuchet MS"/>
          <w:sz w:val="26"/>
          <w:szCs w:val="26"/>
        </w:rPr>
        <w:t>”</w:t>
      </w:r>
      <w:bookmarkEnd w:id="0"/>
    </w:p>
    <w:p w:rsidR="00D05E52" w:rsidRPr="009F7035" w:rsidRDefault="00D05E52" w:rsidP="0091041F">
      <w:pPr>
        <w:spacing w:line="276" w:lineRule="auto"/>
        <w:ind w:firstLine="851"/>
        <w:jc w:val="center"/>
        <w:rPr>
          <w:rFonts w:ascii="Trebuchet MS" w:hAnsi="Trebuchet MS"/>
          <w:b/>
          <w:bCs/>
          <w:iCs/>
          <w:lang w:eastAsia="en-US"/>
        </w:rPr>
      </w:pPr>
    </w:p>
    <w:p w:rsidR="00D05E52" w:rsidRPr="009F7035" w:rsidRDefault="00D05E52" w:rsidP="008F2998">
      <w:pPr>
        <w:pStyle w:val="Style12"/>
        <w:widowControl/>
        <w:numPr>
          <w:ilvl w:val="0"/>
          <w:numId w:val="21"/>
        </w:numPr>
        <w:tabs>
          <w:tab w:val="left" w:pos="567"/>
          <w:tab w:val="left" w:pos="851"/>
        </w:tabs>
        <w:spacing w:before="240" w:line="276" w:lineRule="auto"/>
        <w:ind w:left="0" w:firstLine="567"/>
        <w:jc w:val="both"/>
        <w:rPr>
          <w:rFonts w:ascii="Trebuchet MS" w:hAnsi="Trebuchet MS"/>
          <w:b/>
        </w:rPr>
      </w:pPr>
      <w:r w:rsidRPr="009F7035">
        <w:rPr>
          <w:rFonts w:ascii="Trebuchet MS" w:hAnsi="Trebuchet MS"/>
          <w:b/>
        </w:rPr>
        <w:t xml:space="preserve">Documentele justificative </w:t>
      </w:r>
      <w:r w:rsidRPr="009F7035">
        <w:rPr>
          <w:rFonts w:ascii="Trebuchet MS" w:hAnsi="Trebuchet MS"/>
        </w:rPr>
        <w:t>pe care trebuie să le depună solicitantul odată cu depunerea proiectului</w:t>
      </w:r>
      <w:r w:rsidRPr="009F7035">
        <w:rPr>
          <w:rFonts w:ascii="Trebuchet MS" w:hAnsi="Trebuchet MS"/>
          <w:b/>
        </w:rPr>
        <w:t xml:space="preserve">, </w:t>
      </w:r>
      <w:r w:rsidRPr="009F7035">
        <w:rPr>
          <w:rFonts w:ascii="Trebuchet MS" w:hAnsi="Trebuchet MS"/>
        </w:rPr>
        <w:t xml:space="preserve">conform Ghidului Solicitantului </w:t>
      </w:r>
      <w:r w:rsidR="00771BF0" w:rsidRPr="009F7035">
        <w:rPr>
          <w:rFonts w:ascii="Trebuchet MS" w:hAnsi="Trebuchet MS"/>
        </w:rPr>
        <w:t>pentru Măsura</w:t>
      </w:r>
      <w:r w:rsidRPr="009F7035">
        <w:rPr>
          <w:rFonts w:ascii="Trebuchet MS" w:hAnsi="Trebuchet MS"/>
        </w:rPr>
        <w:t xml:space="preserve"> </w:t>
      </w:r>
      <w:r w:rsidR="003B6DAA" w:rsidRPr="009F7035">
        <w:rPr>
          <w:rFonts w:ascii="Trebuchet MS" w:hAnsi="Trebuchet MS"/>
        </w:rPr>
        <w:t>5</w:t>
      </w:r>
      <w:r w:rsidRPr="009F7035">
        <w:rPr>
          <w:rFonts w:ascii="Trebuchet MS" w:hAnsi="Trebuchet MS"/>
        </w:rPr>
        <w:t>, sunt:</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1.1. Studiul de Fezabilitate/Documentaţia de Avizare pentru Lucrări de Intervenţii, întocmite conform legislaţiei în vigoare (H.G. nr. 28/2008 privind aprobarea conţinutului cadru al documentaţiei tehnico-economice aferente investiţiilor publice, precum şi a structurii şi metodologiei de elaborare a devizului general pentru obiecte de investiţii şi lucrări de intervenţii).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Pentru proiectele demarate din alte fonduri si nefinalizate, solicitantul trebuie să depună un raport de expertiză tehnico-economică din care să reiasă stadiul investiției, indicând componentele/acțiunile din proiect deja realizate, componentele/acțiunile pentru care nu mai există </w:t>
      </w:r>
      <w:r w:rsidR="00CC67E0" w:rsidRPr="009F7035">
        <w:rPr>
          <w:rFonts w:ascii="Trebuchet MS" w:hAnsi="Trebuchet MS"/>
        </w:rPr>
        <w:t>finanțare</w:t>
      </w:r>
      <w:r w:rsidRPr="009F7035">
        <w:rPr>
          <w:rFonts w:ascii="Trebuchet MS" w:hAnsi="Trebuchet MS"/>
        </w:rPr>
        <w:t xml:space="preserve"> din alte surse, precum și devizele refăcute cu valorile rămase de finanțat;</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1.2.  Memoriul justificativ (în cazul dotărilor);</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2.  Certificat de Urbanism, valabil la data depunerii Cererii de Finanţare, eliberat în condiţiile Legii nr. 50/1991, modificată, completată şi republicată, privind autorizarea executării lucrărilor de construcţii;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În Certificatul de urbanism numele proiectului/investiției trebuie specificat ca în Cererea de finanțare.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3.1.  Inventarul bunurilor ce aparţin domeniului public al UAT, întocmit conform legislaţiei în vigoare privind proprietatea publică şi regimul juridic al acesteia, atestat prin Hotărâre a Guvernului publicată în Monitorul Oficial al României (copie după Monitorul Oficial);</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și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3.2. Hotărârea/Hotărârile Consiliului Local privind aprobarea modificărilor  şi/sau completărilor la inventar în sensul includerii în domeniul public sau detalierii poziţiei globale existente, cu respectarea prevederilor art. 115 alin. (7) din Legea nr. 215/2001, republicată, cu modificările  şi completările ulterioare, a administraţiei publice locale, adică  să  fi fost supusă  controlului de legalitate al Prefectului, în condiţiile legii (este suficientă prezentarea adresei de înaintare către instituţia prefectului pentru controlul de legalitate);</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și/sau</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3.3. Avizul administratorului terenului aparținând domeniului public altul decât cel administrat de primărie (dacă este cazul);</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3.4. Documente doveditoare de către ONG-uri privind dreptul de proprietate/ administrare pe o perioadă de 10 ani, asupra bunurilor imobile la care se vor efectua lucrări, conform cererii de finanţare;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4. Declarația pe propria răspundere că se va obține și depune documentaţia de la ANPM înainte de semnarea contractului de finanțare;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lastRenderedPageBreak/>
        <w:t xml:space="preserve">5. Hotărârea Consiliului Local/Hotărârile Consiliilor Locale în cazul ADI/Hotărârea Adunării Generale în cazul ONG pentru implementarea proiectului, cu referire la însuşirea/aprobarea de către Consiliul Local/ONG a următoarelor puncte (obligatorii):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necesitatea, oportunitatea și potenţialul economic al investiţiei;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lucrările vor fi prevăzute în bugetul local pentru perioada de realizare a investiţiei în cazul obţinerii finanţării;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angajamentul că proiectul nu va fi generator de venit, în cazul proiectelor negeneratoare de venit pentru obținerea sprijinului nerambursabil în procent de 100%;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angajamentul de a suporta cheltuielile de mentenanță a </w:t>
      </w:r>
      <w:proofErr w:type="spellStart"/>
      <w:r w:rsidRPr="009F7035">
        <w:rPr>
          <w:rFonts w:ascii="Trebuchet MS" w:hAnsi="Trebuchet MS"/>
        </w:rPr>
        <w:t>investiţiei</w:t>
      </w:r>
      <w:proofErr w:type="spellEnd"/>
      <w:r w:rsidRPr="009F7035">
        <w:rPr>
          <w:rFonts w:ascii="Trebuchet MS" w:hAnsi="Trebuchet MS"/>
        </w:rPr>
        <w:t xml:space="preserve"> pe o perioadă de minimum 5 ani de la data efectuării ultimei plăţi;</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numărul de locuitori deserviţi de proiect/utilizatori direcți;</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caracteristici tehnice (lungimi, arii, volume, capacităţi etc.); </w:t>
      </w:r>
      <w:r w:rsidRPr="009F7035">
        <w:rPr>
          <w:rFonts w:ascii="Trebuchet MS" w:hAnsi="Trebuchet MS"/>
        </w:rPr>
        <w:tab/>
        <w:t xml:space="preserve">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nominalizarea și delegarea reprezentantului legal sau administratorului public al UAT/ADI/ONG pentru relaţia cu AFIR în derularea proiectului.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6.1. Certificat de înregistrare fiscală;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6.2. Încheiere privind înscrierea în registrul asociaţiilor şi fundaţiilor, definitivă si irevocabilă/ Certificat de înregistrare în registrul asociaţiilor fundaţiilor;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şi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6.3. Actul de înfiinţare şi statutul ADI/ONG;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Solicitanţii publici au obligaţia de excludere a oricărei contribuţii publice directe de la Bugetul de stat pentru investiţiile care urmează a se realiza, plăţile (pentru cheltuielile neeligibile etc.) urmând să fie efectuate numai din surse proprii sau atrase – a se vedea planul financiar.</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7.1. Notificare privind conformitatea proiectului cu condițiile de igiena </w:t>
      </w:r>
      <w:proofErr w:type="spellStart"/>
      <w:r w:rsidRPr="009F7035">
        <w:rPr>
          <w:rFonts w:ascii="Trebuchet MS" w:hAnsi="Trebuchet MS"/>
        </w:rPr>
        <w:t>şi</w:t>
      </w:r>
      <w:proofErr w:type="spellEnd"/>
      <w:r w:rsidRPr="009F7035">
        <w:rPr>
          <w:rFonts w:ascii="Trebuchet MS" w:hAnsi="Trebuchet MS"/>
        </w:rPr>
        <w:t xml:space="preserve"> </w:t>
      </w:r>
      <w:proofErr w:type="spellStart"/>
      <w:r w:rsidRPr="009F7035">
        <w:rPr>
          <w:rFonts w:ascii="Trebuchet MS" w:hAnsi="Trebuchet MS"/>
        </w:rPr>
        <w:t>sănatate</w:t>
      </w:r>
      <w:proofErr w:type="spellEnd"/>
      <w:r w:rsidRPr="009F7035">
        <w:rPr>
          <w:rFonts w:ascii="Trebuchet MS" w:hAnsi="Trebuchet MS"/>
        </w:rPr>
        <w:t xml:space="preserve"> publică;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sau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7.2. Notificare că investiția nu face obiectul evaluării condițiilor de igienă și sănătate publică, dacă este cazul;</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8. Notificare care să certifice conformitatea proiectului cu legislația în vigoare pentru domeniul sanitar veterinar și că prin realizarea investiției în conformitate cu proiectul verificat de DSVSA județeană, construcția va fi în concordanță cu legislația în vigoare pentru domeniul sanitar veterinar și pentru siguranța alimentelor, dacă este cazul;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9. 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2002 pentru aceleaşi tipuri de investiţii;</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10. Extrasul din strategie care confirmă dacă investiția este în corelare cu orice strategie de dezvoltare națională/regional/județeană/locală aprobată, corespunzătoare domeniului de investiții precum și copia hotărârii de aprobare a strategiei;</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1</w:t>
      </w:r>
      <w:r w:rsidR="003551A7" w:rsidRPr="009F7035">
        <w:rPr>
          <w:rFonts w:ascii="Trebuchet MS" w:hAnsi="Trebuchet MS"/>
        </w:rPr>
        <w:t>1</w:t>
      </w:r>
      <w:r w:rsidRPr="009F7035">
        <w:rPr>
          <w:rFonts w:ascii="Trebuchet MS" w:hAnsi="Trebuchet MS"/>
        </w:rPr>
        <w:t>. Angajamentul beneficiarului de a furniza GAL-ului orice document sau informaţie în măsură să ajute la colectarea datelor referitoare la indicatorii de monitorizare aferenți proiectului pe durata de valabilitate și monitorizare;</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lastRenderedPageBreak/>
        <w:t xml:space="preserve">  1</w:t>
      </w:r>
      <w:r w:rsidR="003551A7" w:rsidRPr="009F7035">
        <w:rPr>
          <w:rFonts w:ascii="Trebuchet MS" w:hAnsi="Trebuchet MS"/>
        </w:rPr>
        <w:t>2</w:t>
      </w:r>
      <w:r w:rsidRPr="009F7035">
        <w:rPr>
          <w:rFonts w:ascii="Trebuchet MS" w:hAnsi="Trebuchet MS"/>
        </w:rPr>
        <w:t xml:space="preserve">.  Alte documente justificative (se vor specifica de către solicitant, după caz). </w:t>
      </w:r>
    </w:p>
    <w:p w:rsidR="00735A3A"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Documentele trebuie să fie valabile la data depunerii Cererii de Finanţare, termenul de valabilitate al acestora fiind în conformitate cu </w:t>
      </w:r>
      <w:proofErr w:type="spellStart"/>
      <w:r w:rsidRPr="009F7035">
        <w:rPr>
          <w:rFonts w:ascii="Trebuchet MS" w:hAnsi="Trebuchet MS"/>
        </w:rPr>
        <w:t>legislaţia</w:t>
      </w:r>
      <w:proofErr w:type="spellEnd"/>
      <w:r w:rsidRPr="009F7035">
        <w:rPr>
          <w:rFonts w:ascii="Trebuchet MS" w:hAnsi="Trebuchet MS"/>
        </w:rPr>
        <w:t xml:space="preserve"> în vigoare.</w:t>
      </w:r>
    </w:p>
    <w:p w:rsidR="00B15D9C" w:rsidRPr="009F7035" w:rsidRDefault="00B15D9C" w:rsidP="00FC6FF5">
      <w:pPr>
        <w:pStyle w:val="Style18"/>
        <w:widowControl/>
        <w:tabs>
          <w:tab w:val="left" w:pos="567"/>
        </w:tabs>
        <w:spacing w:line="276" w:lineRule="auto"/>
        <w:ind w:firstLine="567"/>
        <w:jc w:val="both"/>
        <w:rPr>
          <w:rFonts w:ascii="Trebuchet MS" w:hAnsi="Trebuchet MS"/>
        </w:rPr>
      </w:pPr>
    </w:p>
    <w:p w:rsidR="00735A3A" w:rsidRPr="009F7035" w:rsidRDefault="00735A3A" w:rsidP="00735A3A">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xml:space="preserve"> </w:t>
      </w:r>
      <w:r w:rsidRPr="009F7035">
        <w:rPr>
          <w:rFonts w:ascii="Trebuchet MS" w:hAnsi="Trebuchet MS"/>
          <w:b/>
        </w:rPr>
        <w:t>Cerințele de conformitate și eligibilitate pe care trebuie să le îndeplinească solicitantul.</w:t>
      </w:r>
    </w:p>
    <w:p w:rsidR="00735A3A" w:rsidRPr="009F7035" w:rsidRDefault="00735A3A" w:rsidP="00735A3A">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xml:space="preserve">G.A.L. verifică Cererea de Finanțare din punct de vedere al </w:t>
      </w:r>
      <w:r w:rsidR="00982C09" w:rsidRPr="009F7035">
        <w:rPr>
          <w:rFonts w:ascii="Trebuchet MS" w:hAnsi="Trebuchet MS"/>
        </w:rPr>
        <w:t xml:space="preserve">conformității, </w:t>
      </w:r>
      <w:r w:rsidRPr="009F7035">
        <w:rPr>
          <w:rFonts w:ascii="Trebuchet MS" w:hAnsi="Trebuchet MS"/>
        </w:rPr>
        <w:t xml:space="preserve">eligibilității și al criteriilor de selecție. </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Controlul conformității şi eligibilităţii constă în verificarea Cererii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1. dacă este corect completată, prezentată pe suport de hârtie, şi în format electronic;</w:t>
      </w:r>
    </w:p>
    <w:p w:rsidR="00735A3A"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2. dacă anexele tehnice şi administrative cerute în partea E a formularului Cerere de finanțare sunt prezente în două exemplare: un original şi o copie.</w:t>
      </w:r>
    </w:p>
    <w:p w:rsidR="00735A3A" w:rsidRPr="009F7035" w:rsidRDefault="00735A3A" w:rsidP="00735A3A">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Asociația Grupul pentru Dezvoltare Locală - G.A.L. Codrii Herței  își  rezervă  dreptul  de  a solicita documente sau informații suplimentare dacă, pe parcursul verificărilor și implementării proiectului, se constată că este necesar.</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Pentru a stabili dacă cererea de finanțare este acceptată pentru verificare, expertul verifică în Registrul Cererilor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Aceeași cerere de finanțare poate fi depusă de maximum două ori pentru aceeași sesiune de depunere de proiecte în situația în care aceasta a fost retrasă sau declarată neconformă. Expertul tehnic GAL va verifica dacă același solicitant a depus aceeași cerere de finanțare de două ori în perioada sesiunii de proiecte şi a fost declarată neconformă de fiecare dată. Dacă solicitantul se prezintă a treia oară cu aceeași cerere de finanțare, aceasta nu va mai fi acceptată pentru a fi verificată. Dacă solicitantul se regăsește în situația prezentată mai sus, expertul verificator va opri verificarea conformității la acest stadiu, cererea de finanțare nefiind acceptată pentru verificarea ulterioară a criteriilor de conformitate.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După aceasta vor fi derulate toate etapele procedurale specifice pentru cererile de finanțare neconforme.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Expertul tehnic GAL care verifică conformitatea va verifica pe CD formatul electronic al documentelor atașate: Cererea de finanțare, inclusiv documentația atașată acesteia şi copia electronică a dosarului cererii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xml:space="preserve">Expertul tehnic GAL va verifica dacă fiecare exemplar din Cererea de finanțare a fost legat, paginat </w:t>
      </w:r>
      <w:proofErr w:type="spellStart"/>
      <w:r w:rsidRPr="009F7035">
        <w:rPr>
          <w:rFonts w:ascii="Trebuchet MS" w:hAnsi="Trebuchet MS"/>
        </w:rPr>
        <w:t>şi</w:t>
      </w:r>
      <w:proofErr w:type="spellEnd"/>
      <w:r w:rsidRPr="009F7035">
        <w:rPr>
          <w:rFonts w:ascii="Trebuchet MS" w:hAnsi="Trebuchet MS"/>
        </w:rPr>
        <w:t xml:space="preserve"> </w:t>
      </w:r>
      <w:proofErr w:type="spellStart"/>
      <w:r w:rsidRPr="009F7035">
        <w:rPr>
          <w:rFonts w:ascii="Trebuchet MS" w:hAnsi="Trebuchet MS"/>
        </w:rPr>
        <w:t>opisat</w:t>
      </w:r>
      <w:proofErr w:type="spellEnd"/>
      <w:r w:rsidRPr="009F7035">
        <w:rPr>
          <w:rFonts w:ascii="Trebuchet MS" w:hAnsi="Trebuchet MS"/>
        </w:rPr>
        <w:t>, cu toate paginile numerotate manual în ordine de la 1 la n în partea dreaptă sus a fiecărui document, unde n este numărul total al paginilor din dosarul complet, inclusiv documentele anexate, astfel încât să nu permită detașarea şi/sau înlocuirea documentelor.</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Exemplarul original va avea înscris pe copertă, în partea superioară dreaptă, mențiunea «ORIGINAL».</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Copiile documentelor originale care rămân în posesia solicitantului (ex: act de proprietate, bilanț contabil vizat de administrația financiară), trebuie să conțină mențiunea „Conform cu originalul". Exemplarul - copie va avea înscris pe copertă, în partea superioară dreaptă, mențiunea «COPIE».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lastRenderedPageBreak/>
        <w:t>Verificarea cererii de finanțare se face conform Procedurii de depunere, evaluare, selecție și monitorizare a proiectelor în cadrul Strategiei de Dezvoltare Locală Codrii Herței, completându-se Fișa de evaluare generală a proiectului (formular E1.2.L).</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Asociația Grupul Pentru Dezvoltare Locala- G.A.L. Codrii Hertei își rezervă dreptul de a solicita beneficiarului documente sau informații suplimentare, dacă pe parcursul verificărilor se constată de expertul verificator că acestea sunt necesare.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Solicitanții care depun proiecte în cadrul SDL Codrii Herței, trebuie să fie înregistrați în Registrul Unic de Identificare (RUI), gestionat de APIA. În acest sens solicitantul va depune obligatoriu anexă la cererea de finanțare document emis de APIA care demonstrează atribuirea codului de înregistrare în registrul fermierilor.</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Expertul verifică în Cererea de Finanțare dacă solicitantul a completat câmpul aferent Codului unic de identificare APIA şi anul atribuirii acestuia.</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xml:space="preserve">În cazul în care se constată erori de formă (de ex.: omisiuni privind bifarea anumitor casete ‐ inclusiv din cererea de finanțare, semnării anumitor pagini, atașării unor documente obligatorii) expertul GAL poate solicita informații suplimentare. </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Necompletarea unui câmp din Cererea de finanțare nu este considerată eroare de formă (cu excepția Codului unic de înregistrare, dacă acesta nu se solicită prin completarea formularului).</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Verificarea eligibilității cererilor de finanțare se realizează la nivelul GAL, experții evaluatori vor completa Fișa de evaluare generală a proiectului (E1.2L) în ceea ce privește verificarea condițiilor de eligibilitate și a documentelor solicitate. Încadrarea în domeniile de intervenție și indicatorii de monitorizare vor respecta prevederile fișei măsurii din SDL, respectiv cerințele din apelul de selecție lansat de GAL.</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Verificarea concordanței cu originalul a documentelor atașate la Cererea de finanțare se va realiza înainte de depunerea proiectelor la AFIR, când solicitantul  declarat eligibil va prezenta originalele documentelor atașate în copie la cererea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În etapa de evaluare a proiectului, exceptând situația în care în urma verificării documentare a condițiilor de eligibilitate este evidentă neeligibilitatea cererii de finanțare, experții verificatori GAL pot realiza vizita pe teren, pentru toate proiectele care vizează modernizări (inclusiv dotări), extinderi, renovări, în scopul asigurării că datele şi informațiile cuprinse în anexele tehnice şi administrative corespund cu elementele existente pe amplasamentul propus, în sensul corelării acestora. Concluzia privind respectarea condițiilor de eligibilitate pentru cererile de finanțare pentru care s‐a decis verificarea pe teren se va da numai după verificarea pe teren.</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Expertul verificator poate să solicite informații suplimentare în etapa de verificare a eligibilității, dacă este cazul, în următoarele situații :</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informațiile prezentate sunt insuficiente pentru clarificarea unor criterii de eligibilitate;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prezentarea unor informații contradictorii în cadrul documentelor aferente cererii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prezentarea unor documente obligatorii specifice proiectului, care nu respectă formatul standard (nu sunt conforme) ;</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lastRenderedPageBreak/>
        <w:t>‐ necesitatea prezentării unor documente suplimentare fără înlocuirea documentelor obligatorii la depunerea cererii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necesitatea corectării bugetului indicativ.</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Dacă în urma solicitării informațiilor suplimentare, solicitantul trebuie să prezinte documente emise de alte instituții, aceste documente trebuie să facă dovada îndeplinirii condițiilor de eligibilitate la momentul depunerii cererii de finanțare.</w:t>
      </w:r>
    </w:p>
    <w:p w:rsidR="00F83F98" w:rsidRDefault="00982C09" w:rsidP="00F05742">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Solicitările de informații suplimentare pot fi adresate, ca regulă generală, o singură dată de către entitatea la care se află în evaluare cererea de finanțare solicitantului. Termenul de răspuns la solicitarea de informații suplimentare nu poate depăși cinci zile lucrătoare de la momentul luării la cunoștință de către solicitant. Clarificările admise vor face parte integrantă din Cererea de finanțare, în cazul în care proiectul va fi aprobat. În situații excepționale, se pot solicita și alte clarificări, a căror necesitate a apărut ulterior transmiterii răspunsului la informațiile suplimentare solicitate inițial</w:t>
      </w:r>
      <w:r w:rsidR="00F05742">
        <w:rPr>
          <w:rFonts w:ascii="Trebuchet MS" w:hAnsi="Trebuchet MS"/>
        </w:rPr>
        <w:t>.</w:t>
      </w:r>
    </w:p>
    <w:p w:rsidR="00F05742" w:rsidRPr="009F7035" w:rsidRDefault="00F05742" w:rsidP="00F05742">
      <w:pPr>
        <w:pStyle w:val="Style18"/>
        <w:widowControl/>
        <w:tabs>
          <w:tab w:val="left" w:pos="567"/>
          <w:tab w:val="left" w:pos="851"/>
        </w:tabs>
        <w:spacing w:line="276" w:lineRule="auto"/>
        <w:ind w:firstLine="567"/>
        <w:jc w:val="both"/>
        <w:rPr>
          <w:rFonts w:ascii="Trebuchet MS" w:hAnsi="Trebuchet MS"/>
        </w:rPr>
      </w:pPr>
    </w:p>
    <w:p w:rsidR="00735A3A" w:rsidRPr="009F7035" w:rsidRDefault="00F05742" w:rsidP="00982C09">
      <w:pPr>
        <w:pStyle w:val="Style18"/>
        <w:widowControl/>
        <w:tabs>
          <w:tab w:val="left" w:pos="568"/>
          <w:tab w:val="left" w:pos="851"/>
        </w:tabs>
        <w:spacing w:line="276" w:lineRule="auto"/>
        <w:ind w:firstLine="0"/>
        <w:jc w:val="both"/>
        <w:rPr>
          <w:rFonts w:ascii="Trebuchet MS" w:hAnsi="Trebuchet MS"/>
        </w:rPr>
      </w:pPr>
      <w:r>
        <w:rPr>
          <w:rFonts w:ascii="Trebuchet MS" w:hAnsi="Trebuchet MS"/>
        </w:rPr>
        <w:tab/>
      </w:r>
      <w:r w:rsidR="00735A3A" w:rsidRPr="009F7035">
        <w:rPr>
          <w:rFonts w:ascii="Trebuchet MS" w:hAnsi="Trebuchet MS"/>
        </w:rPr>
        <w:t>Solicitanții eligibili pentru sprijinul financiar nerambursabil acordat prin această măsură sunt:</w:t>
      </w:r>
    </w:p>
    <w:p w:rsidR="004339FC" w:rsidRPr="009F7035" w:rsidRDefault="004339FC" w:rsidP="004339FC">
      <w:pPr>
        <w:pStyle w:val="Style18"/>
        <w:tabs>
          <w:tab w:val="left" w:pos="567"/>
        </w:tabs>
        <w:spacing w:line="23" w:lineRule="atLeast"/>
        <w:ind w:firstLine="567"/>
        <w:rPr>
          <w:rFonts w:ascii="Trebuchet MS" w:hAnsi="Trebuchet MS"/>
          <w:b/>
        </w:rPr>
      </w:pPr>
      <w:r w:rsidRPr="009F7035">
        <w:rPr>
          <w:rFonts w:ascii="Trebuchet MS" w:hAnsi="Trebuchet MS"/>
          <w:b/>
        </w:rPr>
        <w:t>-</w:t>
      </w:r>
      <w:proofErr w:type="spellStart"/>
      <w:r w:rsidRPr="009F7035">
        <w:rPr>
          <w:rFonts w:ascii="Trebuchet MS" w:hAnsi="Trebuchet MS"/>
          <w:b/>
        </w:rPr>
        <w:t>Autoritatile</w:t>
      </w:r>
      <w:proofErr w:type="spellEnd"/>
      <w:r w:rsidRPr="009F7035">
        <w:rPr>
          <w:rFonts w:ascii="Trebuchet MS" w:hAnsi="Trebuchet MS"/>
          <w:b/>
        </w:rPr>
        <w:t xml:space="preserve"> </w:t>
      </w:r>
      <w:proofErr w:type="spellStart"/>
      <w:r w:rsidRPr="009F7035">
        <w:rPr>
          <w:rFonts w:ascii="Trebuchet MS" w:hAnsi="Trebuchet MS"/>
          <w:b/>
        </w:rPr>
        <w:t>administratiei</w:t>
      </w:r>
      <w:proofErr w:type="spellEnd"/>
      <w:r w:rsidRPr="009F7035">
        <w:rPr>
          <w:rFonts w:ascii="Trebuchet MS" w:hAnsi="Trebuchet MS"/>
          <w:b/>
        </w:rPr>
        <w:t xml:space="preserve"> publice locale și asociațiile acestora conform legislației naționale în vigoare;</w:t>
      </w:r>
    </w:p>
    <w:p w:rsidR="004339FC" w:rsidRPr="009F7035" w:rsidRDefault="004339FC" w:rsidP="004339FC">
      <w:pPr>
        <w:pStyle w:val="Style18"/>
        <w:tabs>
          <w:tab w:val="left" w:pos="567"/>
        </w:tabs>
        <w:spacing w:line="23" w:lineRule="atLeast"/>
        <w:ind w:firstLine="567"/>
        <w:rPr>
          <w:rFonts w:ascii="Trebuchet MS" w:hAnsi="Trebuchet MS"/>
          <w:b/>
        </w:rPr>
      </w:pPr>
      <w:r w:rsidRPr="009F7035">
        <w:rPr>
          <w:rFonts w:ascii="Trebuchet MS" w:hAnsi="Trebuchet MS"/>
          <w:b/>
        </w:rPr>
        <w:t>-ONG-uri definite conform legislației în vigoare.</w:t>
      </w:r>
    </w:p>
    <w:p w:rsidR="004339FC" w:rsidRPr="009F7035" w:rsidRDefault="004339FC" w:rsidP="004339FC">
      <w:pPr>
        <w:pStyle w:val="Style18"/>
        <w:tabs>
          <w:tab w:val="left" w:pos="567"/>
        </w:tabs>
        <w:spacing w:line="23" w:lineRule="atLeast"/>
        <w:ind w:firstLine="567"/>
        <w:rPr>
          <w:rFonts w:ascii="Trebuchet MS" w:hAnsi="Trebuchet MS"/>
          <w:b/>
        </w:rPr>
      </w:pPr>
      <w:r w:rsidRPr="009F7035">
        <w:rPr>
          <w:rFonts w:ascii="Trebuchet MS" w:hAnsi="Trebuchet MS"/>
          <w:b/>
        </w:rPr>
        <w:t xml:space="preserve">Pentru a fi eligibil, solicitantul de finanţare/fiecare membru al parteneriatului, după caz trebuie să aibă personalitate juridică. </w:t>
      </w:r>
    </w:p>
    <w:p w:rsidR="00F83F98" w:rsidRPr="009F7035" w:rsidRDefault="00F83F98" w:rsidP="009D37F5">
      <w:pPr>
        <w:pStyle w:val="Style18"/>
        <w:widowControl/>
        <w:tabs>
          <w:tab w:val="left" w:pos="567"/>
        </w:tabs>
        <w:spacing w:line="23" w:lineRule="atLeast"/>
        <w:ind w:firstLine="567"/>
        <w:jc w:val="both"/>
        <w:rPr>
          <w:rFonts w:ascii="Trebuchet MS" w:hAnsi="Trebuchet MS"/>
        </w:rPr>
      </w:pPr>
      <w:r w:rsidRPr="009F7035">
        <w:rPr>
          <w:rFonts w:ascii="Trebuchet MS" w:hAnsi="Trebuchet MS"/>
        </w:rPr>
        <w:t>Nu există restricţii cu privire la numărul partenerilor.</w:t>
      </w:r>
    </w:p>
    <w:p w:rsidR="00F83F98" w:rsidRPr="009F7035" w:rsidRDefault="00F83F98" w:rsidP="009D37F5">
      <w:pPr>
        <w:pStyle w:val="Style18"/>
        <w:widowControl/>
        <w:tabs>
          <w:tab w:val="left" w:pos="567"/>
        </w:tabs>
        <w:spacing w:line="23" w:lineRule="atLeast"/>
        <w:ind w:firstLine="567"/>
        <w:jc w:val="both"/>
        <w:rPr>
          <w:rFonts w:ascii="Trebuchet MS" w:hAnsi="Trebuchet MS"/>
        </w:rPr>
      </w:pPr>
      <w:r w:rsidRPr="009F7035">
        <w:rPr>
          <w:rFonts w:ascii="Trebuchet MS" w:hAnsi="Trebuchet MS"/>
        </w:rPr>
        <w:t>Liderul parteneriatului se va identifica clar în toate documentele aferente proiectului.</w:t>
      </w:r>
    </w:p>
    <w:p w:rsidR="00F83F98" w:rsidRPr="009F7035" w:rsidRDefault="00F83F98" w:rsidP="009D37F5">
      <w:pPr>
        <w:pStyle w:val="Style18"/>
        <w:widowControl/>
        <w:tabs>
          <w:tab w:val="left" w:pos="567"/>
        </w:tabs>
        <w:spacing w:line="23" w:lineRule="atLeast"/>
        <w:ind w:firstLine="567"/>
        <w:jc w:val="both"/>
        <w:rPr>
          <w:rFonts w:ascii="Trebuchet MS" w:hAnsi="Trebuchet MS"/>
        </w:rPr>
      </w:pPr>
      <w:r w:rsidRPr="009F7035">
        <w:rPr>
          <w:rFonts w:ascii="Trebuchet MS" w:hAnsi="Trebuchet MS"/>
        </w:rPr>
        <w:t>Acordul de parteneriat încheiat în scopul implementării proiectului, va fi anexat, în original, la Cererea de finanţare.</w:t>
      </w:r>
    </w:p>
    <w:p w:rsidR="00F83F98" w:rsidRPr="009F7035" w:rsidRDefault="00F83F98" w:rsidP="009D37F5">
      <w:pPr>
        <w:pStyle w:val="Style18"/>
        <w:widowControl/>
        <w:tabs>
          <w:tab w:val="left" w:pos="567"/>
        </w:tabs>
        <w:spacing w:line="23" w:lineRule="atLeast"/>
        <w:ind w:firstLine="567"/>
        <w:jc w:val="both"/>
        <w:rPr>
          <w:rFonts w:ascii="Trebuchet MS" w:hAnsi="Trebuchet MS"/>
        </w:rPr>
      </w:pPr>
      <w:r w:rsidRPr="009F7035">
        <w:rPr>
          <w:rFonts w:ascii="Trebuchet MS" w:hAnsi="Trebuchet MS"/>
        </w:rPr>
        <w:t xml:space="preserve">În cazul parteneriatelor între entităţile de drept public şi cele de drept privat, liderul parteneriatului va fi entitatea de drept public. </w:t>
      </w:r>
    </w:p>
    <w:p w:rsidR="00E20CF1" w:rsidRPr="00F05742" w:rsidRDefault="00F83F98" w:rsidP="00F05742">
      <w:pPr>
        <w:pStyle w:val="Style18"/>
        <w:widowControl/>
        <w:tabs>
          <w:tab w:val="left" w:pos="567"/>
        </w:tabs>
        <w:spacing w:line="23" w:lineRule="atLeast"/>
        <w:ind w:firstLine="567"/>
        <w:jc w:val="both"/>
        <w:rPr>
          <w:rFonts w:ascii="Trebuchet MS" w:hAnsi="Trebuchet MS"/>
        </w:rPr>
      </w:pPr>
      <w:r w:rsidRPr="009F7035">
        <w:rPr>
          <w:rFonts w:ascii="Trebuchet MS" w:hAnsi="Trebuchet MS"/>
        </w:rPr>
        <w:t xml:space="preserve">Acordul de parteneriat va stabili modalitatea de participare la co-finanţarea proiectului, atât pentru cheltuielile eligibile cât şi pentru cele neeligibile, modalitatea de furnizare a serviciilor sociale după implementarea proiectului, modalitatea de cooperare între parteneri, atât în timpul cât şi ulterior implementării proiectului, pe durata operării obiectivului de investiţie. Partenerii vor respecta întru totul legislaţia specifică şi pe cea generală, inclusiv pe cea în domeniul achiziţiilor publice, a protecţiei mediului, </w:t>
      </w:r>
      <w:proofErr w:type="spellStart"/>
      <w:r w:rsidRPr="009F7035">
        <w:rPr>
          <w:rFonts w:ascii="Trebuchet MS" w:hAnsi="Trebuchet MS"/>
        </w:rPr>
        <w:t>egalităţii</w:t>
      </w:r>
      <w:proofErr w:type="spellEnd"/>
      <w:r w:rsidRPr="009F7035">
        <w:rPr>
          <w:rFonts w:ascii="Trebuchet MS" w:hAnsi="Trebuchet MS"/>
        </w:rPr>
        <w:t xml:space="preserve"> de </w:t>
      </w:r>
      <w:proofErr w:type="spellStart"/>
      <w:r w:rsidRPr="009F7035">
        <w:rPr>
          <w:rFonts w:ascii="Trebuchet MS" w:hAnsi="Trebuchet MS"/>
        </w:rPr>
        <w:t>şanse</w:t>
      </w:r>
      <w:proofErr w:type="spellEnd"/>
      <w:r w:rsidRPr="009F7035">
        <w:rPr>
          <w:rFonts w:ascii="Trebuchet MS" w:hAnsi="Trebuchet MS"/>
        </w:rPr>
        <w:t xml:space="preserve"> </w:t>
      </w:r>
      <w:proofErr w:type="spellStart"/>
      <w:r w:rsidRPr="009F7035">
        <w:rPr>
          <w:rFonts w:ascii="Trebuchet MS" w:hAnsi="Trebuchet MS"/>
        </w:rPr>
        <w:t>şi</w:t>
      </w:r>
      <w:proofErr w:type="spellEnd"/>
      <w:r w:rsidRPr="009F7035">
        <w:rPr>
          <w:rFonts w:ascii="Trebuchet MS" w:hAnsi="Trebuchet MS"/>
        </w:rPr>
        <w:t xml:space="preserve"> nediscriminării.</w:t>
      </w:r>
      <w:bookmarkStart w:id="1" w:name="_GoBack"/>
      <w:bookmarkEnd w:id="1"/>
    </w:p>
    <w:sectPr w:rsidR="00E20CF1" w:rsidRPr="00F05742" w:rsidSect="00203BC1">
      <w:headerReference w:type="even" r:id="rId8"/>
      <w:headerReference w:type="default" r:id="rId9"/>
      <w:footerReference w:type="even" r:id="rId10"/>
      <w:footerReference w:type="default" r:id="rId11"/>
      <w:headerReference w:type="first" r:id="rId12"/>
      <w:footerReference w:type="first" r:id="rId13"/>
      <w:pgSz w:w="11907" w:h="16839" w:code="9"/>
      <w:pgMar w:top="540" w:right="708" w:bottom="851" w:left="993" w:header="709" w:footer="0" w:gutter="0"/>
      <w:pgBorders w:offsetFrom="page">
        <w:top w:val="single" w:sz="4" w:space="24" w:color="548DD4"/>
        <w:left w:val="single" w:sz="4" w:space="24" w:color="548DD4"/>
        <w:bottom w:val="single" w:sz="4" w:space="24" w:color="548DD4"/>
        <w:right w:val="single" w:sz="4" w:space="24" w:color="548DD4"/>
      </w:pgBorders>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0AD" w:rsidRDefault="00D800AD">
      <w:r>
        <w:separator/>
      </w:r>
    </w:p>
  </w:endnote>
  <w:endnote w:type="continuationSeparator" w:id="0">
    <w:p w:rsidR="00D800AD" w:rsidRDefault="00D8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Oblique">
    <w:altName w:val="Arial"/>
    <w:panose1 w:val="00000000000000000000"/>
    <w:charset w:val="4D"/>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5A" w:rsidRDefault="00D252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D65" w:rsidRPr="00E20CF1" w:rsidRDefault="00EC387D" w:rsidP="00E20CF1">
    <w:pPr>
      <w:pStyle w:val="Footer"/>
      <w:rPr>
        <w:rFonts w:ascii="Trebuchet MS" w:hAnsi="Trebuchet MS"/>
        <w:color w:val="548DD4"/>
        <w:sz w:val="16"/>
        <w:szCs w:val="16"/>
      </w:rPr>
    </w:pPr>
    <w:r w:rsidRPr="00E20CF1">
      <w:rPr>
        <w:rStyle w:val="FontStyle26"/>
        <w:rFonts w:ascii="Trebuchet MS" w:hAnsi="Trebuchet MS" w:cs="Times New Roman"/>
        <w:b w:val="0"/>
        <w:i/>
        <w:color w:val="548DD4"/>
        <w:sz w:val="16"/>
        <w:szCs w:val="16"/>
      </w:rPr>
      <w:t xml:space="preserve"> </w:t>
    </w:r>
    <w:r w:rsidRPr="00E20CF1">
      <w:rPr>
        <w:rStyle w:val="FontStyle26"/>
        <w:rFonts w:ascii="Trebuchet MS" w:hAnsi="Trebuchet MS" w:cs="Times New Roman"/>
        <w:i/>
        <w:color w:val="548DD4"/>
        <w:sz w:val="16"/>
        <w:szCs w:val="16"/>
      </w:rPr>
      <w:t xml:space="preserve">     </w:t>
    </w:r>
    <w:r w:rsidR="00997B3E" w:rsidRPr="00997B3E">
      <w:rPr>
        <w:rStyle w:val="FontStyle26"/>
        <w:rFonts w:ascii="Trebuchet MS" w:hAnsi="Trebuchet MS" w:cs="Times New Roman"/>
        <w:i/>
        <w:color w:val="548DD4"/>
        <w:sz w:val="16"/>
        <w:szCs w:val="16"/>
      </w:rPr>
      <w:t>Măsura 5 „Servicii de bază și reînnoirea satelor în teritoriul G.A.L. Codrii Herței”</w:t>
    </w:r>
    <w:r w:rsidR="00CE6D88" w:rsidRPr="00E20CF1">
      <w:rPr>
        <w:rFonts w:ascii="Trebuchet MS" w:hAnsi="Trebuchet MS"/>
        <w:i/>
        <w:color w:val="548DD4"/>
        <w:sz w:val="16"/>
        <w:szCs w:val="16"/>
      </w:rPr>
      <w:tab/>
    </w:r>
    <w:r w:rsidR="00CE6D88" w:rsidRPr="00E20CF1">
      <w:rPr>
        <w:rFonts w:ascii="Trebuchet MS" w:hAnsi="Trebuchet MS"/>
        <w:i/>
        <w:color w:val="548DD4"/>
        <w:sz w:val="16"/>
        <w:szCs w:val="16"/>
      </w:rPr>
      <w:tab/>
    </w:r>
    <w:r w:rsidR="00DD0904" w:rsidRPr="00E20CF1">
      <w:rPr>
        <w:rFonts w:ascii="Trebuchet MS" w:hAnsi="Trebuchet MS"/>
        <w:i/>
        <w:color w:val="548DD4"/>
        <w:sz w:val="16"/>
        <w:szCs w:val="16"/>
      </w:rPr>
      <w:t xml:space="preserve">     </w:t>
    </w:r>
    <w:r w:rsidRPr="00E20CF1">
      <w:rPr>
        <w:rFonts w:ascii="Trebuchet MS" w:hAnsi="Trebuchet MS"/>
        <w:i/>
        <w:color w:val="548DD4"/>
        <w:sz w:val="16"/>
        <w:szCs w:val="16"/>
      </w:rPr>
      <w:t xml:space="preserve"> </w:t>
    </w:r>
    <w:r w:rsidR="00DD0904" w:rsidRPr="00E20CF1">
      <w:rPr>
        <w:rFonts w:ascii="Trebuchet MS" w:hAnsi="Trebuchet MS"/>
        <w:i/>
        <w:color w:val="548DD4"/>
        <w:sz w:val="16"/>
        <w:szCs w:val="16"/>
      </w:rPr>
      <w:t xml:space="preserve">  </w:t>
    </w:r>
    <w:r w:rsidR="006D50FD" w:rsidRPr="00E20CF1">
      <w:rPr>
        <w:rFonts w:ascii="Trebuchet MS" w:hAnsi="Trebuchet MS"/>
        <w:color w:val="548DD4"/>
        <w:sz w:val="16"/>
        <w:szCs w:val="16"/>
      </w:rPr>
      <w:fldChar w:fldCharType="begin"/>
    </w:r>
    <w:r w:rsidR="00BA1D65" w:rsidRPr="00E20CF1">
      <w:rPr>
        <w:rFonts w:ascii="Trebuchet MS" w:hAnsi="Trebuchet MS"/>
        <w:color w:val="548DD4"/>
        <w:sz w:val="16"/>
        <w:szCs w:val="16"/>
      </w:rPr>
      <w:instrText xml:space="preserve"> PAGE   \* MERGEFORMAT </w:instrText>
    </w:r>
    <w:r w:rsidR="006D50FD" w:rsidRPr="00E20CF1">
      <w:rPr>
        <w:rFonts w:ascii="Trebuchet MS" w:hAnsi="Trebuchet MS"/>
        <w:color w:val="548DD4"/>
        <w:sz w:val="16"/>
        <w:szCs w:val="16"/>
      </w:rPr>
      <w:fldChar w:fldCharType="separate"/>
    </w:r>
    <w:r w:rsidR="00CD1328">
      <w:rPr>
        <w:rFonts w:ascii="Trebuchet MS" w:hAnsi="Trebuchet MS"/>
        <w:noProof/>
        <w:color w:val="548DD4"/>
        <w:sz w:val="16"/>
        <w:szCs w:val="16"/>
      </w:rPr>
      <w:t>10</w:t>
    </w:r>
    <w:r w:rsidR="006D50FD" w:rsidRPr="00E20CF1">
      <w:rPr>
        <w:rFonts w:ascii="Trebuchet MS" w:hAnsi="Trebuchet MS"/>
        <w:color w:val="548DD4"/>
        <w:sz w:val="16"/>
        <w:szCs w:val="16"/>
      </w:rPr>
      <w:fldChar w:fldCharType="end"/>
    </w:r>
  </w:p>
  <w:p w:rsidR="00384448" w:rsidRDefault="00384448">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448" w:rsidRDefault="00384448">
    <w:pPr>
      <w:pStyle w:val="Style14"/>
      <w:widowControl/>
      <w:spacing w:line="326" w:lineRule="exact"/>
      <w:jc w:val="right"/>
      <w:rPr>
        <w:rStyle w:val="FontStyle23"/>
        <w:position w:val="-6"/>
      </w:rPr>
    </w:pPr>
    <w:r>
      <w:rPr>
        <w:rStyle w:val="FontStyle23"/>
        <w:position w:val="-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0AD" w:rsidRDefault="00D800AD">
      <w:r>
        <w:separator/>
      </w:r>
    </w:p>
  </w:footnote>
  <w:footnote w:type="continuationSeparator" w:id="0">
    <w:p w:rsidR="00D800AD" w:rsidRDefault="00D80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5A" w:rsidRDefault="00D252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5F5" w:rsidRPr="001475F5" w:rsidRDefault="001475F5" w:rsidP="001475F5">
    <w:pPr>
      <w:autoSpaceDE/>
      <w:autoSpaceDN/>
      <w:adjustRightInd/>
      <w:spacing w:line="198" w:lineRule="exact"/>
      <w:jc w:val="center"/>
      <w:rPr>
        <w:rFonts w:asciiTheme="minorHAnsi" w:eastAsiaTheme="minorHAnsi" w:hAnsiTheme="minorHAnsi" w:cstheme="minorBidi"/>
        <w:sz w:val="19"/>
        <w:szCs w:val="19"/>
        <w:lang w:eastAsia="en-US"/>
      </w:rPr>
    </w:pPr>
    <w:r w:rsidRPr="001475F5">
      <w:rPr>
        <w:rFonts w:asciiTheme="minorHAnsi" w:eastAsiaTheme="minorHAnsi" w:hAnsiTheme="minorHAnsi" w:cstheme="minorBidi"/>
        <w:noProof/>
        <w:sz w:val="22"/>
        <w:szCs w:val="22"/>
      </w:rPr>
      <w:drawing>
        <wp:anchor distT="0" distB="0" distL="114300" distR="114300" simplePos="0" relativeHeight="251657216" behindDoc="0" locked="0" layoutInCell="1" allowOverlap="1" wp14:anchorId="3D722AB2" wp14:editId="5FDCBA31">
          <wp:simplePos x="0" y="0"/>
          <wp:positionH relativeFrom="column">
            <wp:posOffset>5552237</wp:posOffset>
          </wp:positionH>
          <wp:positionV relativeFrom="paragraph">
            <wp:posOffset>-93257</wp:posOffset>
          </wp:positionV>
          <wp:extent cx="909955" cy="882015"/>
          <wp:effectExtent l="0" t="0" r="0" b="0"/>
          <wp:wrapNone/>
          <wp:docPr id="9" name="Picture 7" descr="GAL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GALCH"/>
                  <pic:cNvPicPr>
                    <a:picLocks noChangeAspect="1" noChangeArrowheads="1"/>
                  </pic:cNvPicPr>
                </pic:nvPicPr>
                <pic:blipFill>
                  <a:blip r:embed="rId1" cstate="print">
                    <a:extLst>
                      <a:ext uri="{28A0092B-C50C-407E-A947-70E740481C1C}">
                        <a14:useLocalDpi xmlns:a14="http://schemas.microsoft.com/office/drawing/2010/main" val="0"/>
                      </a:ext>
                    </a:extLst>
                  </a:blip>
                  <a:srcRect l="2443" t="2426" r="2036" b="2695"/>
                  <a:stretch>
                    <a:fillRect/>
                  </a:stretch>
                </pic:blipFill>
                <pic:spPr bwMode="auto">
                  <a:xfrm>
                    <a:off x="0" y="0"/>
                    <a:ext cx="909955" cy="882015"/>
                  </a:xfrm>
                  <a:prstGeom prst="rect">
                    <a:avLst/>
                  </a:prstGeom>
                  <a:noFill/>
                  <a:ln w="12700">
                    <a:solidFill>
                      <a:srgbClr val="76923C"/>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sidRPr="001475F5">
      <w:rPr>
        <w:rFonts w:eastAsia="Calibri"/>
        <w:noProof/>
        <w:sz w:val="22"/>
        <w:szCs w:val="22"/>
      </w:rPr>
      <w:drawing>
        <wp:anchor distT="0" distB="0" distL="114300" distR="114300" simplePos="0" relativeHeight="251655168" behindDoc="1" locked="0" layoutInCell="1" allowOverlap="1" wp14:anchorId="0D4CC0DC" wp14:editId="548F7390">
          <wp:simplePos x="0" y="0"/>
          <wp:positionH relativeFrom="column">
            <wp:posOffset>849605</wp:posOffset>
          </wp:positionH>
          <wp:positionV relativeFrom="paragraph">
            <wp:posOffset>-264769</wp:posOffset>
          </wp:positionV>
          <wp:extent cx="3144902" cy="1149667"/>
          <wp:effectExtent l="0" t="0" r="0" b="0"/>
          <wp:wrapNone/>
          <wp:docPr id="10" name="Picture 1" descr="http://www.madr.ro/images/headers/antet-r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dr.ro/images/headers/antet-ro-new.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44902" cy="11496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5F5">
      <w:rPr>
        <w:rFonts w:asciiTheme="minorHAnsi" w:eastAsiaTheme="minorHAnsi" w:hAnsiTheme="minorHAnsi" w:cstheme="minorBidi"/>
        <w:noProof/>
        <w:sz w:val="22"/>
        <w:szCs w:val="22"/>
      </w:rPr>
      <mc:AlternateContent>
        <mc:Choice Requires="wpg">
          <w:drawing>
            <wp:anchor distT="0" distB="0" distL="114300" distR="114300" simplePos="0" relativeHeight="251659264" behindDoc="0" locked="0" layoutInCell="1" allowOverlap="1" wp14:anchorId="1E514BA2" wp14:editId="2FCF440B">
              <wp:simplePos x="0" y="0"/>
              <wp:positionH relativeFrom="column">
                <wp:posOffset>-299618</wp:posOffset>
              </wp:positionH>
              <wp:positionV relativeFrom="paragraph">
                <wp:posOffset>-97104</wp:posOffset>
              </wp:positionV>
              <wp:extent cx="6762115" cy="1024255"/>
              <wp:effectExtent l="0" t="0" r="19685" b="80645"/>
              <wp:wrapSquare wrapText="bothSides"/>
              <wp:docPr id="13" name="Grupar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1024255"/>
                        <a:chOff x="471" y="506"/>
                        <a:chExt cx="10947" cy="1711"/>
                      </a:xfrm>
                    </wpg:grpSpPr>
                    <wps:wsp>
                      <wps:cNvPr id="14" name="AutoShape 3"/>
                      <wps:cNvCnPr>
                        <a:cxnSpLocks noChangeShapeType="1"/>
                      </wps:cNvCnPr>
                      <wps:spPr bwMode="auto">
                        <a:xfrm>
                          <a:off x="471" y="2216"/>
                          <a:ext cx="10947" cy="1"/>
                        </a:xfrm>
                        <a:prstGeom prst="straightConnector1">
                          <a:avLst/>
                        </a:prstGeom>
                        <a:noFill/>
                        <a:ln w="38100">
                          <a:solidFill>
                            <a:srgbClr val="0070C0"/>
                          </a:solidFill>
                          <a:round/>
                          <a:headEnd/>
                          <a:tailEnd/>
                        </a:ln>
                        <a:effectLst>
                          <a:outerShdw dist="38100" dir="5400000" algn="ctr" rotWithShape="0">
                            <a:srgbClr val="808080">
                              <a:alpha val="50000"/>
                            </a:srgbClr>
                          </a:outerShdw>
                        </a:effectLst>
                        <a:extLst>
                          <a:ext uri="{909E8E84-426E-40DD-AFC4-6F175D3DCCD1}">
                            <a14:hiddenFill xmlns:a14="http://schemas.microsoft.com/office/drawing/2010/main">
                              <a:noFill/>
                            </a14:hiddenFill>
                          </a:ext>
                        </a:extLst>
                      </wps:spPr>
                      <wps:bodyPr/>
                    </wps:wsp>
                    <pic:pic xmlns:pic="http://schemas.openxmlformats.org/drawingml/2006/picture">
                      <pic:nvPicPr>
                        <pic:cNvPr id="15" name="Picture 3" descr="Sigla_LEAD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207" y="506"/>
                          <a:ext cx="1474" cy="14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 descr="Sigla_Uniunii_Europene_cu_text"/>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05" y="506"/>
                          <a:ext cx="1701" cy="14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4618C9" id="Grupare 13" o:spid="_x0000_s1026" style="position:absolute;margin-left:-23.6pt;margin-top:-7.65pt;width:532.45pt;height:80.65pt;z-index:251659264" coordorigin="471,506" coordsize="10947,1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">
              <v:shapetype id="_x0000_t32" coordsize="21600,21600" o:spt="32" o:oned="t" path="m,l21600,21600e" filled="f">
                <v:path arrowok="t" fillok="f" o:connecttype="none"/>
                <o:lock v:ext="edit" shapetype="t"/>
              </v:shapetype>
              <v:shape id="AutoShape 3" o:spid="_x0000_s1027" type="#_x0000_t32" style="position:absolute;left:471;top:2216;width:1094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" strokecolor="#0070c0" strokeweight="3pt">
                <v:shadow on="t" opacity=".5" offset="0,3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Sigla_LEADER" style="position:absolute;left:8207;top:506;width:1474;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">
                <v:imagedata r:id="rId5" o:title="Sigla_LEADER"/>
              </v:shape>
              <v:shape id="Picture 1" o:spid="_x0000_s1029" type="#_x0000_t75" alt="Sigla_Uniunii_Europene_cu_text" style="position:absolute;left:505;top:506;width:1701;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">
                <v:imagedata r:id="rId6" o:title="Sigla_Uniunii_Europene_cu_text" chromakey="white"/>
              </v:shape>
              <w10:wrap type="square"/>
            </v:group>
          </w:pict>
        </mc:Fallback>
      </mc:AlternateContent>
    </w: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tabs>
        <w:tab w:val="center" w:pos="4536"/>
        <w:tab w:val="center" w:pos="4881"/>
        <w:tab w:val="left" w:pos="5460"/>
        <w:tab w:val="right" w:pos="9072"/>
      </w:tabs>
      <w:autoSpaceDE/>
      <w:autoSpaceDN/>
      <w:adjustRightInd/>
      <w:ind w:left="-142" w:firstLine="284"/>
      <w:rPr>
        <w:rFonts w:ascii="Times New Roman" w:eastAsia="Calibri" w:hAnsi="Times New Roman"/>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D2525A" w:rsidP="00D2525A">
    <w:pPr>
      <w:tabs>
        <w:tab w:val="left" w:pos="2370"/>
      </w:tabs>
      <w:autoSpaceDE/>
      <w:autoSpaceDN/>
      <w:adjustRightInd/>
      <w:spacing w:line="198" w:lineRule="exact"/>
      <w:rPr>
        <w:rFonts w:asciiTheme="minorHAnsi" w:eastAsiaTheme="minorHAnsi" w:hAnsiTheme="minorHAnsi" w:cstheme="minorBidi"/>
        <w:sz w:val="19"/>
        <w:szCs w:val="19"/>
        <w:lang w:eastAsia="en-US"/>
      </w:rPr>
    </w:pPr>
    <w:r>
      <w:rPr>
        <w:rFonts w:asciiTheme="minorHAnsi" w:eastAsiaTheme="minorHAnsi" w:hAnsiTheme="minorHAnsi" w:cstheme="minorBidi"/>
        <w:sz w:val="19"/>
        <w:szCs w:val="19"/>
        <w:lang w:eastAsia="en-US"/>
      </w:rPr>
      <w:tab/>
    </w:r>
  </w:p>
  <w:p w:rsidR="001475F5" w:rsidRDefault="001475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5A" w:rsidRDefault="00D25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4E00FCE"/>
    <w:lvl w:ilvl="0">
      <w:numFmt w:val="bullet"/>
      <w:lvlText w:val="*"/>
      <w:lvlJc w:val="left"/>
    </w:lvl>
  </w:abstractNum>
  <w:abstractNum w:abstractNumId="1" w15:restartNumberingAfterBreak="0">
    <w:nsid w:val="13252A34"/>
    <w:multiLevelType w:val="singleLevel"/>
    <w:tmpl w:val="B51C9DE2"/>
    <w:lvl w:ilvl="0">
      <w:start w:val="3"/>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18436A5D"/>
    <w:multiLevelType w:val="hybridMultilevel"/>
    <w:tmpl w:val="5B8EB12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A253194"/>
    <w:multiLevelType w:val="hybridMultilevel"/>
    <w:tmpl w:val="96F243BE"/>
    <w:lvl w:ilvl="0" w:tplc="4C2A5D56">
      <w:start w:val="1"/>
      <w:numFmt w:val="decimal"/>
      <w:lvlText w:val="%1."/>
      <w:lvlJc w:val="left"/>
      <w:pPr>
        <w:ind w:left="1452" w:hanging="885"/>
      </w:pPr>
      <w:rPr>
        <w:rFonts w:hint="default"/>
        <w:b w:val="0"/>
        <w:u w:val="none"/>
      </w:rPr>
    </w:lvl>
    <w:lvl w:ilvl="1" w:tplc="46881D2C" w:tentative="1">
      <w:start w:val="1"/>
      <w:numFmt w:val="lowerLetter"/>
      <w:lvlText w:val="%2."/>
      <w:lvlJc w:val="left"/>
      <w:pPr>
        <w:ind w:left="1647" w:hanging="360"/>
      </w:pPr>
    </w:lvl>
    <w:lvl w:ilvl="2" w:tplc="63DC7E10" w:tentative="1">
      <w:start w:val="1"/>
      <w:numFmt w:val="lowerRoman"/>
      <w:lvlText w:val="%3."/>
      <w:lvlJc w:val="right"/>
      <w:pPr>
        <w:ind w:left="2367" w:hanging="180"/>
      </w:pPr>
    </w:lvl>
    <w:lvl w:ilvl="3" w:tplc="90849C5E" w:tentative="1">
      <w:start w:val="1"/>
      <w:numFmt w:val="decimal"/>
      <w:lvlText w:val="%4."/>
      <w:lvlJc w:val="left"/>
      <w:pPr>
        <w:ind w:left="3087" w:hanging="360"/>
      </w:pPr>
    </w:lvl>
    <w:lvl w:ilvl="4" w:tplc="47F61D32" w:tentative="1">
      <w:start w:val="1"/>
      <w:numFmt w:val="lowerLetter"/>
      <w:lvlText w:val="%5."/>
      <w:lvlJc w:val="left"/>
      <w:pPr>
        <w:ind w:left="3807" w:hanging="360"/>
      </w:pPr>
    </w:lvl>
    <w:lvl w:ilvl="5" w:tplc="59C43D2E" w:tentative="1">
      <w:start w:val="1"/>
      <w:numFmt w:val="lowerRoman"/>
      <w:lvlText w:val="%6."/>
      <w:lvlJc w:val="right"/>
      <w:pPr>
        <w:ind w:left="4527" w:hanging="180"/>
      </w:pPr>
    </w:lvl>
    <w:lvl w:ilvl="6" w:tplc="6F5A5E06" w:tentative="1">
      <w:start w:val="1"/>
      <w:numFmt w:val="decimal"/>
      <w:lvlText w:val="%7."/>
      <w:lvlJc w:val="left"/>
      <w:pPr>
        <w:ind w:left="5247" w:hanging="360"/>
      </w:pPr>
    </w:lvl>
    <w:lvl w:ilvl="7" w:tplc="749E75FE" w:tentative="1">
      <w:start w:val="1"/>
      <w:numFmt w:val="lowerLetter"/>
      <w:lvlText w:val="%8."/>
      <w:lvlJc w:val="left"/>
      <w:pPr>
        <w:ind w:left="5967" w:hanging="360"/>
      </w:pPr>
    </w:lvl>
    <w:lvl w:ilvl="8" w:tplc="2A4ADC88" w:tentative="1">
      <w:start w:val="1"/>
      <w:numFmt w:val="lowerRoman"/>
      <w:lvlText w:val="%9."/>
      <w:lvlJc w:val="right"/>
      <w:pPr>
        <w:ind w:left="6687" w:hanging="180"/>
      </w:pPr>
    </w:lvl>
  </w:abstractNum>
  <w:abstractNum w:abstractNumId="4" w15:restartNumberingAfterBreak="0">
    <w:nsid w:val="1B3A2913"/>
    <w:multiLevelType w:val="hybridMultilevel"/>
    <w:tmpl w:val="8E1EB4B2"/>
    <w:lvl w:ilvl="0" w:tplc="0409000B">
      <w:start w:val="1"/>
      <w:numFmt w:val="bullet"/>
      <w:lvlText w:val=""/>
      <w:lvlJc w:val="left"/>
      <w:pPr>
        <w:tabs>
          <w:tab w:val="num" w:pos="1320"/>
        </w:tabs>
        <w:ind w:left="1320" w:hanging="360"/>
      </w:pPr>
      <w:rPr>
        <w:rFonts w:ascii="Wingdings" w:hAnsi="Wingdings" w:hint="default"/>
      </w:rPr>
    </w:lvl>
    <w:lvl w:ilvl="1" w:tplc="04090003" w:tentative="1">
      <w:start w:val="1"/>
      <w:numFmt w:val="bullet"/>
      <w:lvlText w:val="o"/>
      <w:lvlJc w:val="left"/>
      <w:pPr>
        <w:tabs>
          <w:tab w:val="num" w:pos="2040"/>
        </w:tabs>
        <w:ind w:left="2040" w:hanging="360"/>
      </w:pPr>
      <w:rPr>
        <w:rFonts w:ascii="Courier New" w:hAnsi="Courier New" w:cs="Helvetica-BoldOblique"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Helvetica-BoldOblique"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Helvetica-BoldOblique"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5" w15:restartNumberingAfterBreak="0">
    <w:nsid w:val="1E7C3693"/>
    <w:multiLevelType w:val="hybridMultilevel"/>
    <w:tmpl w:val="AE688016"/>
    <w:lvl w:ilvl="0" w:tplc="11AAE6D8">
      <w:start w:val="7"/>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28EB0658"/>
    <w:multiLevelType w:val="hybridMultilevel"/>
    <w:tmpl w:val="FCB427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90438D2"/>
    <w:multiLevelType w:val="hybridMultilevel"/>
    <w:tmpl w:val="9A26263A"/>
    <w:lvl w:ilvl="0" w:tplc="D67CCFA6">
      <w:start w:val="1"/>
      <w:numFmt w:val="bullet"/>
      <w:lvlText w:val=""/>
      <w:lvlJc w:val="left"/>
      <w:pPr>
        <w:ind w:left="360" w:hanging="360"/>
      </w:pPr>
      <w:rPr>
        <w:rFonts w:ascii="Symbol" w:hAnsi="Symbol" w:hint="default"/>
      </w:rPr>
    </w:lvl>
    <w:lvl w:ilvl="1" w:tplc="04180019">
      <w:numFmt w:val="bullet"/>
      <w:lvlText w:val="•"/>
      <w:lvlJc w:val="left"/>
      <w:pPr>
        <w:ind w:left="1425" w:hanging="705"/>
      </w:pPr>
      <w:rPr>
        <w:rFonts w:ascii="Times New Roman" w:eastAsia="Times New Roman" w:hAnsi="Times New Roman" w:cs="Times New Roman" w:hint="default"/>
      </w:rPr>
    </w:lvl>
    <w:lvl w:ilvl="2" w:tplc="0418001B" w:tentative="1">
      <w:start w:val="1"/>
      <w:numFmt w:val="bullet"/>
      <w:lvlText w:val=""/>
      <w:lvlJc w:val="left"/>
      <w:pPr>
        <w:ind w:left="1800" w:hanging="360"/>
      </w:pPr>
      <w:rPr>
        <w:rFonts w:ascii="Wingdings" w:hAnsi="Wingdings" w:hint="default"/>
      </w:rPr>
    </w:lvl>
    <w:lvl w:ilvl="3" w:tplc="0418000F" w:tentative="1">
      <w:start w:val="1"/>
      <w:numFmt w:val="bullet"/>
      <w:lvlText w:val=""/>
      <w:lvlJc w:val="left"/>
      <w:pPr>
        <w:ind w:left="2520" w:hanging="360"/>
      </w:pPr>
      <w:rPr>
        <w:rFonts w:ascii="Symbol" w:hAnsi="Symbol" w:hint="default"/>
      </w:rPr>
    </w:lvl>
    <w:lvl w:ilvl="4" w:tplc="04180019" w:tentative="1">
      <w:start w:val="1"/>
      <w:numFmt w:val="bullet"/>
      <w:lvlText w:val="o"/>
      <w:lvlJc w:val="left"/>
      <w:pPr>
        <w:ind w:left="3240" w:hanging="360"/>
      </w:pPr>
      <w:rPr>
        <w:rFonts w:ascii="Courier New" w:hAnsi="Courier New" w:cs="Courier New" w:hint="default"/>
      </w:rPr>
    </w:lvl>
    <w:lvl w:ilvl="5" w:tplc="0418001B" w:tentative="1">
      <w:start w:val="1"/>
      <w:numFmt w:val="bullet"/>
      <w:lvlText w:val=""/>
      <w:lvlJc w:val="left"/>
      <w:pPr>
        <w:ind w:left="3960" w:hanging="360"/>
      </w:pPr>
      <w:rPr>
        <w:rFonts w:ascii="Wingdings" w:hAnsi="Wingdings" w:hint="default"/>
      </w:rPr>
    </w:lvl>
    <w:lvl w:ilvl="6" w:tplc="0418000F" w:tentative="1">
      <w:start w:val="1"/>
      <w:numFmt w:val="bullet"/>
      <w:lvlText w:val=""/>
      <w:lvlJc w:val="left"/>
      <w:pPr>
        <w:ind w:left="4680" w:hanging="360"/>
      </w:pPr>
      <w:rPr>
        <w:rFonts w:ascii="Symbol" w:hAnsi="Symbol" w:hint="default"/>
      </w:rPr>
    </w:lvl>
    <w:lvl w:ilvl="7" w:tplc="04180019" w:tentative="1">
      <w:start w:val="1"/>
      <w:numFmt w:val="bullet"/>
      <w:lvlText w:val="o"/>
      <w:lvlJc w:val="left"/>
      <w:pPr>
        <w:ind w:left="5400" w:hanging="360"/>
      </w:pPr>
      <w:rPr>
        <w:rFonts w:ascii="Courier New" w:hAnsi="Courier New" w:cs="Courier New" w:hint="default"/>
      </w:rPr>
    </w:lvl>
    <w:lvl w:ilvl="8" w:tplc="0418001B" w:tentative="1">
      <w:start w:val="1"/>
      <w:numFmt w:val="bullet"/>
      <w:lvlText w:val=""/>
      <w:lvlJc w:val="left"/>
      <w:pPr>
        <w:ind w:left="6120" w:hanging="360"/>
      </w:pPr>
      <w:rPr>
        <w:rFonts w:ascii="Wingdings" w:hAnsi="Wingdings" w:hint="default"/>
      </w:rPr>
    </w:lvl>
  </w:abstractNum>
  <w:abstractNum w:abstractNumId="8" w15:restartNumberingAfterBreak="0">
    <w:nsid w:val="2C4220AE"/>
    <w:multiLevelType w:val="hybridMultilevel"/>
    <w:tmpl w:val="FAD4225A"/>
    <w:lvl w:ilvl="0" w:tplc="20CE027E">
      <w:start w:val="12"/>
      <w:numFmt w:val="bullet"/>
      <w:lvlText w:val="-"/>
      <w:lvlJc w:val="left"/>
      <w:pPr>
        <w:ind w:left="1494" w:hanging="360"/>
      </w:pPr>
      <w:rPr>
        <w:rFonts w:ascii="Trebuchet MS" w:eastAsia="Times New Roman"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15:restartNumberingAfterBreak="0">
    <w:nsid w:val="39E71D8F"/>
    <w:multiLevelType w:val="hybridMultilevel"/>
    <w:tmpl w:val="54163692"/>
    <w:lvl w:ilvl="0" w:tplc="04180001">
      <w:start w:val="1"/>
      <w:numFmt w:val="decimal"/>
      <w:lvlText w:val="%1."/>
      <w:lvlJc w:val="left"/>
      <w:pPr>
        <w:tabs>
          <w:tab w:val="num" w:pos="720"/>
        </w:tabs>
        <w:ind w:left="720" w:hanging="360"/>
      </w:pPr>
      <w:rPr>
        <w:rFonts w:hint="default"/>
      </w:rPr>
    </w:lvl>
    <w:lvl w:ilvl="1" w:tplc="F49E1C1E" w:tentative="1">
      <w:start w:val="1"/>
      <w:numFmt w:val="lowerLetter"/>
      <w:lvlText w:val="%2."/>
      <w:lvlJc w:val="left"/>
      <w:pPr>
        <w:tabs>
          <w:tab w:val="num" w:pos="1440"/>
        </w:tabs>
        <w:ind w:left="1440" w:hanging="360"/>
      </w:pPr>
    </w:lvl>
    <w:lvl w:ilvl="2" w:tplc="04180005" w:tentative="1">
      <w:start w:val="1"/>
      <w:numFmt w:val="lowerRoman"/>
      <w:lvlText w:val="%3."/>
      <w:lvlJc w:val="right"/>
      <w:pPr>
        <w:tabs>
          <w:tab w:val="num" w:pos="2160"/>
        </w:tabs>
        <w:ind w:left="2160" w:hanging="180"/>
      </w:pPr>
    </w:lvl>
    <w:lvl w:ilvl="3" w:tplc="04180001" w:tentative="1">
      <w:start w:val="1"/>
      <w:numFmt w:val="decimal"/>
      <w:lvlText w:val="%4."/>
      <w:lvlJc w:val="left"/>
      <w:pPr>
        <w:tabs>
          <w:tab w:val="num" w:pos="2880"/>
        </w:tabs>
        <w:ind w:left="2880" w:hanging="360"/>
      </w:pPr>
    </w:lvl>
    <w:lvl w:ilvl="4" w:tplc="04180003" w:tentative="1">
      <w:start w:val="1"/>
      <w:numFmt w:val="lowerLetter"/>
      <w:lvlText w:val="%5."/>
      <w:lvlJc w:val="left"/>
      <w:pPr>
        <w:tabs>
          <w:tab w:val="num" w:pos="3600"/>
        </w:tabs>
        <w:ind w:left="3600" w:hanging="360"/>
      </w:pPr>
    </w:lvl>
    <w:lvl w:ilvl="5" w:tplc="04180005" w:tentative="1">
      <w:start w:val="1"/>
      <w:numFmt w:val="lowerRoman"/>
      <w:lvlText w:val="%6."/>
      <w:lvlJc w:val="right"/>
      <w:pPr>
        <w:tabs>
          <w:tab w:val="num" w:pos="4320"/>
        </w:tabs>
        <w:ind w:left="4320" w:hanging="180"/>
      </w:pPr>
    </w:lvl>
    <w:lvl w:ilvl="6" w:tplc="04180001" w:tentative="1">
      <w:start w:val="1"/>
      <w:numFmt w:val="decimal"/>
      <w:lvlText w:val="%7."/>
      <w:lvlJc w:val="left"/>
      <w:pPr>
        <w:tabs>
          <w:tab w:val="num" w:pos="5040"/>
        </w:tabs>
        <w:ind w:left="5040" w:hanging="360"/>
      </w:pPr>
    </w:lvl>
    <w:lvl w:ilvl="7" w:tplc="04180003" w:tentative="1">
      <w:start w:val="1"/>
      <w:numFmt w:val="lowerLetter"/>
      <w:lvlText w:val="%8."/>
      <w:lvlJc w:val="left"/>
      <w:pPr>
        <w:tabs>
          <w:tab w:val="num" w:pos="5760"/>
        </w:tabs>
        <w:ind w:left="5760" w:hanging="360"/>
      </w:pPr>
    </w:lvl>
    <w:lvl w:ilvl="8" w:tplc="04180005" w:tentative="1">
      <w:start w:val="1"/>
      <w:numFmt w:val="lowerRoman"/>
      <w:lvlText w:val="%9."/>
      <w:lvlJc w:val="right"/>
      <w:pPr>
        <w:tabs>
          <w:tab w:val="num" w:pos="6480"/>
        </w:tabs>
        <w:ind w:left="6480" w:hanging="180"/>
      </w:pPr>
    </w:lvl>
  </w:abstractNum>
  <w:abstractNum w:abstractNumId="10" w15:restartNumberingAfterBreak="0">
    <w:nsid w:val="3B5A3CDB"/>
    <w:multiLevelType w:val="hybridMultilevel"/>
    <w:tmpl w:val="1900563A"/>
    <w:lvl w:ilvl="0" w:tplc="E9284DEE">
      <w:start w:val="11"/>
      <w:numFmt w:val="bullet"/>
      <w:lvlText w:val="-"/>
      <w:lvlJc w:val="left"/>
      <w:pPr>
        <w:ind w:left="927" w:hanging="360"/>
      </w:pPr>
      <w:rPr>
        <w:rFonts w:ascii="Trebuchet MS" w:eastAsia="Times New Roman"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1" w15:restartNumberingAfterBreak="0">
    <w:nsid w:val="3CEF5398"/>
    <w:multiLevelType w:val="hybridMultilevel"/>
    <w:tmpl w:val="76A89D06"/>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2" w15:restartNumberingAfterBreak="0">
    <w:nsid w:val="3DE7073B"/>
    <w:multiLevelType w:val="hybridMultilevel"/>
    <w:tmpl w:val="5AE20B7E"/>
    <w:lvl w:ilvl="0" w:tplc="53AC7998">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3" w15:restartNumberingAfterBreak="0">
    <w:nsid w:val="42B85E70"/>
    <w:multiLevelType w:val="hybridMultilevel"/>
    <w:tmpl w:val="B1DA6ED8"/>
    <w:lvl w:ilvl="0" w:tplc="0409000F">
      <w:start w:val="1"/>
      <w:numFmt w:val="decimal"/>
      <w:lvlText w:val="%1."/>
      <w:lvlJc w:val="left"/>
      <w:pPr>
        <w:ind w:left="927" w:hanging="360"/>
      </w:pPr>
      <w:rPr>
        <w:rFonts w:hint="default"/>
        <w:b w:val="0"/>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8B92460"/>
    <w:multiLevelType w:val="hybridMultilevel"/>
    <w:tmpl w:val="763E9B08"/>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5" w15:restartNumberingAfterBreak="0">
    <w:nsid w:val="4F720EC0"/>
    <w:multiLevelType w:val="hybridMultilevel"/>
    <w:tmpl w:val="C7BADC5E"/>
    <w:lvl w:ilvl="0" w:tplc="AAE820D4">
      <w:start w:val="19"/>
      <w:numFmt w:val="bullet"/>
      <w:lvlText w:val="-"/>
      <w:lvlJc w:val="left"/>
      <w:pPr>
        <w:ind w:left="1260" w:hanging="360"/>
      </w:pPr>
      <w:rPr>
        <w:rFonts w:ascii="Trebuchet MS" w:eastAsia="Times New Roman" w:hAnsi="Trebuchet M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50157374"/>
    <w:multiLevelType w:val="hybridMultilevel"/>
    <w:tmpl w:val="DD963D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972626"/>
    <w:multiLevelType w:val="hybridMultilevel"/>
    <w:tmpl w:val="7C123AD0"/>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8" w15:restartNumberingAfterBreak="0">
    <w:nsid w:val="5F063899"/>
    <w:multiLevelType w:val="hybridMultilevel"/>
    <w:tmpl w:val="5CBE4930"/>
    <w:lvl w:ilvl="0" w:tplc="1FAC5252">
      <w:start w:val="7"/>
      <w:numFmt w:val="decimal"/>
      <w:lvlText w:val="%1."/>
      <w:lvlJc w:val="left"/>
      <w:pPr>
        <w:ind w:left="928" w:hanging="360"/>
      </w:pPr>
      <w:rPr>
        <w:rFonts w:ascii="Calibri" w:hAnsi="Calibri" w:hint="default"/>
        <w:b/>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19" w15:restartNumberingAfterBreak="0">
    <w:nsid w:val="6A365833"/>
    <w:multiLevelType w:val="hybridMultilevel"/>
    <w:tmpl w:val="6AA6E072"/>
    <w:lvl w:ilvl="0" w:tplc="200A6FB8">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0" w15:restartNumberingAfterBreak="0">
    <w:nsid w:val="6D17564F"/>
    <w:multiLevelType w:val="hybridMultilevel"/>
    <w:tmpl w:val="0396CEF0"/>
    <w:lvl w:ilvl="0" w:tplc="2A74EB54">
      <w:start w:val="1"/>
      <w:numFmt w:val="decimal"/>
      <w:lvlText w:val="%1."/>
      <w:lvlJc w:val="left"/>
      <w:pPr>
        <w:ind w:left="927" w:hanging="360"/>
      </w:pPr>
      <w:rPr>
        <w:rFonts w:hint="default"/>
        <w:b w:val="0"/>
        <w:u w:val="none"/>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15:restartNumberingAfterBreak="0">
    <w:nsid w:val="78A11006"/>
    <w:multiLevelType w:val="hybridMultilevel"/>
    <w:tmpl w:val="155CC030"/>
    <w:lvl w:ilvl="0" w:tplc="9174AC7E">
      <w:start w:val="1"/>
      <w:numFmt w:val="decimal"/>
      <w:lvlText w:val="%1."/>
      <w:lvlJc w:val="left"/>
      <w:pPr>
        <w:ind w:left="1542" w:hanging="975"/>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0"/>
    <w:lvlOverride w:ilvl="0">
      <w:lvl w:ilvl="0">
        <w:start w:val="65535"/>
        <w:numFmt w:val="bullet"/>
        <w:lvlText w:val="-"/>
        <w:legacy w:legacy="1" w:legacySpace="0" w:legacyIndent="240"/>
        <w:lvlJc w:val="left"/>
        <w:rPr>
          <w:rFonts w:ascii="Calibri" w:hAnsi="Calibri" w:hint="default"/>
        </w:rPr>
      </w:lvl>
    </w:lvlOverride>
  </w:num>
  <w:num w:numId="2">
    <w:abstractNumId w:val="3"/>
  </w:num>
  <w:num w:numId="3">
    <w:abstractNumId w:val="13"/>
  </w:num>
  <w:num w:numId="4">
    <w:abstractNumId w:val="20"/>
  </w:num>
  <w:num w:numId="5">
    <w:abstractNumId w:val="21"/>
  </w:num>
  <w:num w:numId="6">
    <w:abstractNumId w:val="0"/>
    <w:lvlOverride w:ilvl="0">
      <w:lvl w:ilvl="0">
        <w:start w:val="65535"/>
        <w:numFmt w:val="bullet"/>
        <w:lvlText w:val="-"/>
        <w:legacy w:legacy="1" w:legacySpace="0" w:legacyIndent="340"/>
        <w:lvlJc w:val="left"/>
        <w:rPr>
          <w:rFonts w:ascii="Arial" w:hAnsi="Arial" w:cs="Arial" w:hint="default"/>
        </w:rPr>
      </w:lvl>
    </w:lvlOverride>
  </w:num>
  <w:num w:numId="7">
    <w:abstractNumId w:val="0"/>
    <w:lvlOverride w:ilvl="0">
      <w:lvl w:ilvl="0">
        <w:start w:val="65535"/>
        <w:numFmt w:val="bullet"/>
        <w:lvlText w:val="-"/>
        <w:legacy w:legacy="1" w:legacySpace="0" w:legacyIndent="168"/>
        <w:lvlJc w:val="left"/>
        <w:rPr>
          <w:rFonts w:ascii="Arial" w:hAnsi="Arial" w:cs="Arial" w:hint="default"/>
        </w:rPr>
      </w:lvl>
    </w:lvlOverride>
  </w:num>
  <w:num w:numId="8">
    <w:abstractNumId w:val="7"/>
  </w:num>
  <w:num w:numId="9">
    <w:abstractNumId w:val="9"/>
  </w:num>
  <w:num w:numId="10">
    <w:abstractNumId w:val="1"/>
  </w:num>
  <w:num w:numId="11">
    <w:abstractNumId w:val="4"/>
  </w:num>
  <w:num w:numId="12">
    <w:abstractNumId w:val="2"/>
  </w:num>
  <w:num w:numId="13">
    <w:abstractNumId w:val="16"/>
  </w:num>
  <w:num w:numId="14">
    <w:abstractNumId w:val="14"/>
  </w:num>
  <w:num w:numId="15">
    <w:abstractNumId w:val="17"/>
  </w:num>
  <w:num w:numId="16">
    <w:abstractNumId w:val="8"/>
  </w:num>
  <w:num w:numId="17">
    <w:abstractNumId w:val="11"/>
  </w:num>
  <w:num w:numId="18">
    <w:abstractNumId w:val="12"/>
  </w:num>
  <w:num w:numId="19">
    <w:abstractNumId w:val="6"/>
  </w:num>
  <w:num w:numId="20">
    <w:abstractNumId w:val="15"/>
  </w:num>
  <w:num w:numId="21">
    <w:abstractNumId w:val="19"/>
  </w:num>
  <w:num w:numId="22">
    <w:abstractNumId w:val="5"/>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o:colormru v:ext="edit" colors="#8e4700,#0f9"/>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297"/>
    <w:rsid w:val="0000163D"/>
    <w:rsid w:val="000034B7"/>
    <w:rsid w:val="00011B72"/>
    <w:rsid w:val="00016661"/>
    <w:rsid w:val="000226CA"/>
    <w:rsid w:val="000462E3"/>
    <w:rsid w:val="00057630"/>
    <w:rsid w:val="000751DE"/>
    <w:rsid w:val="00086DF3"/>
    <w:rsid w:val="000A440C"/>
    <w:rsid w:val="000B0247"/>
    <w:rsid w:val="000C34F0"/>
    <w:rsid w:val="000D24DD"/>
    <w:rsid w:val="001069EC"/>
    <w:rsid w:val="00106B42"/>
    <w:rsid w:val="001263F2"/>
    <w:rsid w:val="001265BD"/>
    <w:rsid w:val="00136741"/>
    <w:rsid w:val="001475F5"/>
    <w:rsid w:val="001508F5"/>
    <w:rsid w:val="001523AF"/>
    <w:rsid w:val="00154BED"/>
    <w:rsid w:val="00160F85"/>
    <w:rsid w:val="001678CE"/>
    <w:rsid w:val="00172E3F"/>
    <w:rsid w:val="001745B7"/>
    <w:rsid w:val="001814DE"/>
    <w:rsid w:val="001933B3"/>
    <w:rsid w:val="001A488D"/>
    <w:rsid w:val="001A6589"/>
    <w:rsid w:val="001B21DE"/>
    <w:rsid w:val="001B7B73"/>
    <w:rsid w:val="001C7C37"/>
    <w:rsid w:val="001D6980"/>
    <w:rsid w:val="001D6A88"/>
    <w:rsid w:val="001F480C"/>
    <w:rsid w:val="00203214"/>
    <w:rsid w:val="00203BC1"/>
    <w:rsid w:val="00205424"/>
    <w:rsid w:val="0021018A"/>
    <w:rsid w:val="0021680A"/>
    <w:rsid w:val="00216ACF"/>
    <w:rsid w:val="002255A0"/>
    <w:rsid w:val="00240882"/>
    <w:rsid w:val="002459FB"/>
    <w:rsid w:val="00247CA5"/>
    <w:rsid w:val="00253717"/>
    <w:rsid w:val="00275F73"/>
    <w:rsid w:val="002847B4"/>
    <w:rsid w:val="00286F36"/>
    <w:rsid w:val="0028715F"/>
    <w:rsid w:val="002950D8"/>
    <w:rsid w:val="002A3E17"/>
    <w:rsid w:val="002A5AC1"/>
    <w:rsid w:val="002A771A"/>
    <w:rsid w:val="002C48BC"/>
    <w:rsid w:val="002D23A5"/>
    <w:rsid w:val="002E45E5"/>
    <w:rsid w:val="002F0B58"/>
    <w:rsid w:val="002F29AF"/>
    <w:rsid w:val="002F6D55"/>
    <w:rsid w:val="0030755A"/>
    <w:rsid w:val="00316B47"/>
    <w:rsid w:val="00331146"/>
    <w:rsid w:val="00333218"/>
    <w:rsid w:val="00335B22"/>
    <w:rsid w:val="00336FA0"/>
    <w:rsid w:val="00342D73"/>
    <w:rsid w:val="00351CAF"/>
    <w:rsid w:val="003551A7"/>
    <w:rsid w:val="00373DAB"/>
    <w:rsid w:val="00384448"/>
    <w:rsid w:val="00387855"/>
    <w:rsid w:val="003A3E53"/>
    <w:rsid w:val="003A5852"/>
    <w:rsid w:val="003A5EF9"/>
    <w:rsid w:val="003B048C"/>
    <w:rsid w:val="003B6DAA"/>
    <w:rsid w:val="003D0B72"/>
    <w:rsid w:val="003D6B3D"/>
    <w:rsid w:val="003E5B6E"/>
    <w:rsid w:val="003F3E47"/>
    <w:rsid w:val="00401EB9"/>
    <w:rsid w:val="0040588F"/>
    <w:rsid w:val="004173C3"/>
    <w:rsid w:val="00420AA9"/>
    <w:rsid w:val="00425A58"/>
    <w:rsid w:val="00430D4E"/>
    <w:rsid w:val="004339FC"/>
    <w:rsid w:val="00437F1F"/>
    <w:rsid w:val="00441D2B"/>
    <w:rsid w:val="004504C6"/>
    <w:rsid w:val="00456B4B"/>
    <w:rsid w:val="004612AA"/>
    <w:rsid w:val="004647AF"/>
    <w:rsid w:val="00466CB0"/>
    <w:rsid w:val="00481A25"/>
    <w:rsid w:val="00492B98"/>
    <w:rsid w:val="00492FD9"/>
    <w:rsid w:val="004A714B"/>
    <w:rsid w:val="004B4256"/>
    <w:rsid w:val="004C10AE"/>
    <w:rsid w:val="004E6809"/>
    <w:rsid w:val="004F6EF7"/>
    <w:rsid w:val="005012E2"/>
    <w:rsid w:val="00501641"/>
    <w:rsid w:val="00512FC2"/>
    <w:rsid w:val="0055038F"/>
    <w:rsid w:val="0055633D"/>
    <w:rsid w:val="00573BA6"/>
    <w:rsid w:val="0057451A"/>
    <w:rsid w:val="0058468E"/>
    <w:rsid w:val="00591FDD"/>
    <w:rsid w:val="00595B2A"/>
    <w:rsid w:val="005A08DB"/>
    <w:rsid w:val="005A5A2F"/>
    <w:rsid w:val="005A75F9"/>
    <w:rsid w:val="005C0A57"/>
    <w:rsid w:val="0060373B"/>
    <w:rsid w:val="00617651"/>
    <w:rsid w:val="006246E4"/>
    <w:rsid w:val="00625F37"/>
    <w:rsid w:val="00633AE3"/>
    <w:rsid w:val="006350A1"/>
    <w:rsid w:val="00635FBC"/>
    <w:rsid w:val="00637166"/>
    <w:rsid w:val="00670183"/>
    <w:rsid w:val="00672C6B"/>
    <w:rsid w:val="006A3DBB"/>
    <w:rsid w:val="006B5300"/>
    <w:rsid w:val="006D50FD"/>
    <w:rsid w:val="006E2780"/>
    <w:rsid w:val="006F38EB"/>
    <w:rsid w:val="006F486D"/>
    <w:rsid w:val="0070202A"/>
    <w:rsid w:val="00707942"/>
    <w:rsid w:val="0071661E"/>
    <w:rsid w:val="00720412"/>
    <w:rsid w:val="0072473D"/>
    <w:rsid w:val="00727A81"/>
    <w:rsid w:val="007349F7"/>
    <w:rsid w:val="00735A3A"/>
    <w:rsid w:val="0075756B"/>
    <w:rsid w:val="00763711"/>
    <w:rsid w:val="007700B0"/>
    <w:rsid w:val="00771BF0"/>
    <w:rsid w:val="00772DED"/>
    <w:rsid w:val="00776C4E"/>
    <w:rsid w:val="007926E6"/>
    <w:rsid w:val="007A1CC8"/>
    <w:rsid w:val="007A347D"/>
    <w:rsid w:val="007A7BC8"/>
    <w:rsid w:val="007B5A2F"/>
    <w:rsid w:val="007F2D86"/>
    <w:rsid w:val="00800A05"/>
    <w:rsid w:val="00801737"/>
    <w:rsid w:val="00803331"/>
    <w:rsid w:val="008037E2"/>
    <w:rsid w:val="0081153A"/>
    <w:rsid w:val="00811555"/>
    <w:rsid w:val="00822289"/>
    <w:rsid w:val="008265DB"/>
    <w:rsid w:val="008617F5"/>
    <w:rsid w:val="00862B41"/>
    <w:rsid w:val="00886700"/>
    <w:rsid w:val="00892610"/>
    <w:rsid w:val="008B4663"/>
    <w:rsid w:val="008D07E1"/>
    <w:rsid w:val="008D41DF"/>
    <w:rsid w:val="008F57DF"/>
    <w:rsid w:val="009006F9"/>
    <w:rsid w:val="009018D3"/>
    <w:rsid w:val="009065C8"/>
    <w:rsid w:val="0091041F"/>
    <w:rsid w:val="0091090D"/>
    <w:rsid w:val="009164C2"/>
    <w:rsid w:val="009165B5"/>
    <w:rsid w:val="00917709"/>
    <w:rsid w:val="00917820"/>
    <w:rsid w:val="00924E1F"/>
    <w:rsid w:val="00925374"/>
    <w:rsid w:val="00932351"/>
    <w:rsid w:val="00973DDE"/>
    <w:rsid w:val="00982C09"/>
    <w:rsid w:val="009914AF"/>
    <w:rsid w:val="00997B3E"/>
    <w:rsid w:val="009A709F"/>
    <w:rsid w:val="009B1698"/>
    <w:rsid w:val="009D37F5"/>
    <w:rsid w:val="009D636B"/>
    <w:rsid w:val="009E0A27"/>
    <w:rsid w:val="009E1E76"/>
    <w:rsid w:val="009F46C3"/>
    <w:rsid w:val="009F7035"/>
    <w:rsid w:val="00A06B6A"/>
    <w:rsid w:val="00A21851"/>
    <w:rsid w:val="00A246EB"/>
    <w:rsid w:val="00A374C9"/>
    <w:rsid w:val="00A407D7"/>
    <w:rsid w:val="00A45CA0"/>
    <w:rsid w:val="00A72C58"/>
    <w:rsid w:val="00A74735"/>
    <w:rsid w:val="00A85DC5"/>
    <w:rsid w:val="00A976C9"/>
    <w:rsid w:val="00AA766F"/>
    <w:rsid w:val="00AB520E"/>
    <w:rsid w:val="00AC3EBB"/>
    <w:rsid w:val="00AC7D74"/>
    <w:rsid w:val="00AD31E8"/>
    <w:rsid w:val="00AD66A5"/>
    <w:rsid w:val="00AF24D8"/>
    <w:rsid w:val="00B06851"/>
    <w:rsid w:val="00B15D9C"/>
    <w:rsid w:val="00B21947"/>
    <w:rsid w:val="00B30CAF"/>
    <w:rsid w:val="00B40387"/>
    <w:rsid w:val="00B40945"/>
    <w:rsid w:val="00B54415"/>
    <w:rsid w:val="00B62C3E"/>
    <w:rsid w:val="00B66A83"/>
    <w:rsid w:val="00B675C2"/>
    <w:rsid w:val="00B72544"/>
    <w:rsid w:val="00B7565F"/>
    <w:rsid w:val="00B77DB8"/>
    <w:rsid w:val="00B816D4"/>
    <w:rsid w:val="00B92199"/>
    <w:rsid w:val="00B93F23"/>
    <w:rsid w:val="00B94B62"/>
    <w:rsid w:val="00B96AC0"/>
    <w:rsid w:val="00BA1D65"/>
    <w:rsid w:val="00BB4297"/>
    <w:rsid w:val="00BB75DD"/>
    <w:rsid w:val="00C030C2"/>
    <w:rsid w:val="00C1231F"/>
    <w:rsid w:val="00C33EF6"/>
    <w:rsid w:val="00C36310"/>
    <w:rsid w:val="00C37E3F"/>
    <w:rsid w:val="00C47F8B"/>
    <w:rsid w:val="00C65B83"/>
    <w:rsid w:val="00C834D3"/>
    <w:rsid w:val="00C91DE2"/>
    <w:rsid w:val="00C9458D"/>
    <w:rsid w:val="00CA1827"/>
    <w:rsid w:val="00CB24A4"/>
    <w:rsid w:val="00CC243B"/>
    <w:rsid w:val="00CC407C"/>
    <w:rsid w:val="00CC67E0"/>
    <w:rsid w:val="00CC7D53"/>
    <w:rsid w:val="00CD1328"/>
    <w:rsid w:val="00CD5B82"/>
    <w:rsid w:val="00CE1B6F"/>
    <w:rsid w:val="00CE6D88"/>
    <w:rsid w:val="00CF07A0"/>
    <w:rsid w:val="00D05E52"/>
    <w:rsid w:val="00D15AF9"/>
    <w:rsid w:val="00D179B3"/>
    <w:rsid w:val="00D2525A"/>
    <w:rsid w:val="00D33C30"/>
    <w:rsid w:val="00D37ED7"/>
    <w:rsid w:val="00D47C2E"/>
    <w:rsid w:val="00D522AB"/>
    <w:rsid w:val="00D659C9"/>
    <w:rsid w:val="00D72ED3"/>
    <w:rsid w:val="00D800AD"/>
    <w:rsid w:val="00D9111C"/>
    <w:rsid w:val="00D922E0"/>
    <w:rsid w:val="00D97921"/>
    <w:rsid w:val="00DA3FD0"/>
    <w:rsid w:val="00DB6CB8"/>
    <w:rsid w:val="00DC17FA"/>
    <w:rsid w:val="00DC7BC9"/>
    <w:rsid w:val="00DD0904"/>
    <w:rsid w:val="00DD2E4D"/>
    <w:rsid w:val="00DD57BE"/>
    <w:rsid w:val="00DD65AC"/>
    <w:rsid w:val="00DE0235"/>
    <w:rsid w:val="00DE02C2"/>
    <w:rsid w:val="00DE2C4D"/>
    <w:rsid w:val="00DF6E15"/>
    <w:rsid w:val="00E126CE"/>
    <w:rsid w:val="00E20CF1"/>
    <w:rsid w:val="00E247D2"/>
    <w:rsid w:val="00E320B2"/>
    <w:rsid w:val="00E37573"/>
    <w:rsid w:val="00E37FCF"/>
    <w:rsid w:val="00E46E1F"/>
    <w:rsid w:val="00E50B5B"/>
    <w:rsid w:val="00E90781"/>
    <w:rsid w:val="00E90FEB"/>
    <w:rsid w:val="00E959BD"/>
    <w:rsid w:val="00EB5308"/>
    <w:rsid w:val="00EC2778"/>
    <w:rsid w:val="00EC387D"/>
    <w:rsid w:val="00EE1C9A"/>
    <w:rsid w:val="00EE218C"/>
    <w:rsid w:val="00EF0037"/>
    <w:rsid w:val="00EF298E"/>
    <w:rsid w:val="00EF52EB"/>
    <w:rsid w:val="00F05742"/>
    <w:rsid w:val="00F12126"/>
    <w:rsid w:val="00F356F3"/>
    <w:rsid w:val="00F53C64"/>
    <w:rsid w:val="00F62D34"/>
    <w:rsid w:val="00F83F98"/>
    <w:rsid w:val="00FA28E9"/>
    <w:rsid w:val="00FA410C"/>
    <w:rsid w:val="00FB21A1"/>
    <w:rsid w:val="00FB2393"/>
    <w:rsid w:val="00FC6FF5"/>
    <w:rsid w:val="00FD320F"/>
    <w:rsid w:val="00FD4FA7"/>
    <w:rsid w:val="00FE2EE6"/>
    <w:rsid w:val="00FE63E2"/>
    <w:rsid w:val="00FF0D4B"/>
    <w:rsid w:val="00FF36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8e4700,#0f9"/>
    </o:shapedefaults>
    <o:shapelayout v:ext="edit">
      <o:idmap v:ext="edit" data="1"/>
    </o:shapelayout>
  </w:shapeDefaults>
  <w:decimalSymbol w:val=","/>
  <w:listSeparator w:val=","/>
  <w14:docId w14:val="63E88F94"/>
  <w15:docId w15:val="{02082B68-1B11-4346-9F26-DE3FB3B8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1CC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7A1CC8"/>
  </w:style>
  <w:style w:type="paragraph" w:customStyle="1" w:styleId="Style2">
    <w:name w:val="Style2"/>
    <w:basedOn w:val="Normal"/>
    <w:uiPriority w:val="99"/>
    <w:rsid w:val="007A1CC8"/>
  </w:style>
  <w:style w:type="paragraph" w:customStyle="1" w:styleId="Style3">
    <w:name w:val="Style3"/>
    <w:basedOn w:val="Normal"/>
    <w:uiPriority w:val="99"/>
    <w:rsid w:val="007A1CC8"/>
  </w:style>
  <w:style w:type="paragraph" w:customStyle="1" w:styleId="Style4">
    <w:name w:val="Style4"/>
    <w:basedOn w:val="Normal"/>
    <w:uiPriority w:val="99"/>
    <w:rsid w:val="007A1CC8"/>
  </w:style>
  <w:style w:type="paragraph" w:customStyle="1" w:styleId="Style5">
    <w:name w:val="Style5"/>
    <w:basedOn w:val="Normal"/>
    <w:uiPriority w:val="99"/>
    <w:rsid w:val="007A1CC8"/>
  </w:style>
  <w:style w:type="paragraph" w:customStyle="1" w:styleId="Style6">
    <w:name w:val="Style6"/>
    <w:basedOn w:val="Normal"/>
    <w:uiPriority w:val="99"/>
    <w:rsid w:val="007A1CC8"/>
  </w:style>
  <w:style w:type="paragraph" w:customStyle="1" w:styleId="Style7">
    <w:name w:val="Style7"/>
    <w:basedOn w:val="Normal"/>
    <w:uiPriority w:val="99"/>
    <w:rsid w:val="007A1CC8"/>
  </w:style>
  <w:style w:type="paragraph" w:customStyle="1" w:styleId="Style8">
    <w:name w:val="Style8"/>
    <w:basedOn w:val="Normal"/>
    <w:uiPriority w:val="99"/>
    <w:rsid w:val="007A1CC8"/>
  </w:style>
  <w:style w:type="paragraph" w:customStyle="1" w:styleId="Style9">
    <w:name w:val="Style9"/>
    <w:basedOn w:val="Normal"/>
    <w:uiPriority w:val="99"/>
    <w:rsid w:val="007A1CC8"/>
    <w:pPr>
      <w:spacing w:line="614" w:lineRule="exact"/>
      <w:ind w:firstLine="1296"/>
    </w:pPr>
  </w:style>
  <w:style w:type="paragraph" w:customStyle="1" w:styleId="Style10">
    <w:name w:val="Style10"/>
    <w:basedOn w:val="Normal"/>
    <w:uiPriority w:val="99"/>
    <w:rsid w:val="007A1CC8"/>
    <w:pPr>
      <w:spacing w:line="518" w:lineRule="exact"/>
      <w:ind w:firstLine="1282"/>
    </w:pPr>
  </w:style>
  <w:style w:type="paragraph" w:customStyle="1" w:styleId="Style11">
    <w:name w:val="Style11"/>
    <w:basedOn w:val="Normal"/>
    <w:uiPriority w:val="99"/>
    <w:rsid w:val="007A1CC8"/>
    <w:pPr>
      <w:spacing w:line="603" w:lineRule="exact"/>
      <w:ind w:hanging="624"/>
    </w:pPr>
  </w:style>
  <w:style w:type="paragraph" w:customStyle="1" w:styleId="Style12">
    <w:name w:val="Style12"/>
    <w:basedOn w:val="Normal"/>
    <w:uiPriority w:val="99"/>
    <w:rsid w:val="007A1CC8"/>
    <w:pPr>
      <w:spacing w:line="598" w:lineRule="exact"/>
      <w:ind w:hanging="643"/>
    </w:pPr>
  </w:style>
  <w:style w:type="paragraph" w:customStyle="1" w:styleId="Style13">
    <w:name w:val="Style13"/>
    <w:basedOn w:val="Normal"/>
    <w:uiPriority w:val="99"/>
    <w:rsid w:val="007A1CC8"/>
    <w:pPr>
      <w:jc w:val="both"/>
    </w:pPr>
  </w:style>
  <w:style w:type="paragraph" w:customStyle="1" w:styleId="Style14">
    <w:name w:val="Style14"/>
    <w:basedOn w:val="Normal"/>
    <w:uiPriority w:val="99"/>
    <w:rsid w:val="007A1CC8"/>
  </w:style>
  <w:style w:type="paragraph" w:customStyle="1" w:styleId="Style15">
    <w:name w:val="Style15"/>
    <w:basedOn w:val="Normal"/>
    <w:uiPriority w:val="99"/>
    <w:rsid w:val="007A1CC8"/>
  </w:style>
  <w:style w:type="paragraph" w:customStyle="1" w:styleId="Style16">
    <w:name w:val="Style16"/>
    <w:basedOn w:val="Normal"/>
    <w:uiPriority w:val="99"/>
    <w:rsid w:val="007A1CC8"/>
  </w:style>
  <w:style w:type="paragraph" w:customStyle="1" w:styleId="Style17">
    <w:name w:val="Style17"/>
    <w:basedOn w:val="Normal"/>
    <w:uiPriority w:val="99"/>
    <w:rsid w:val="007A1CC8"/>
    <w:pPr>
      <w:spacing w:line="605" w:lineRule="exact"/>
    </w:pPr>
  </w:style>
  <w:style w:type="paragraph" w:customStyle="1" w:styleId="Style18">
    <w:name w:val="Style18"/>
    <w:basedOn w:val="Normal"/>
    <w:uiPriority w:val="99"/>
    <w:rsid w:val="007A1CC8"/>
    <w:pPr>
      <w:spacing w:line="524" w:lineRule="exact"/>
      <w:ind w:firstLine="278"/>
    </w:pPr>
  </w:style>
  <w:style w:type="character" w:customStyle="1" w:styleId="FontStyle20">
    <w:name w:val="Font Style20"/>
    <w:basedOn w:val="DefaultParagraphFont"/>
    <w:uiPriority w:val="99"/>
    <w:rsid w:val="007A1CC8"/>
    <w:rPr>
      <w:rFonts w:ascii="Calibri" w:hAnsi="Calibri" w:cs="Calibri"/>
      <w:spacing w:val="-20"/>
      <w:sz w:val="46"/>
      <w:szCs w:val="46"/>
    </w:rPr>
  </w:style>
  <w:style w:type="character" w:customStyle="1" w:styleId="FontStyle21">
    <w:name w:val="Font Style21"/>
    <w:basedOn w:val="DefaultParagraphFont"/>
    <w:uiPriority w:val="99"/>
    <w:rsid w:val="007A1CC8"/>
    <w:rPr>
      <w:rFonts w:ascii="Arial" w:hAnsi="Arial" w:cs="Arial"/>
      <w:w w:val="150"/>
      <w:sz w:val="62"/>
      <w:szCs w:val="62"/>
    </w:rPr>
  </w:style>
  <w:style w:type="character" w:customStyle="1" w:styleId="FontStyle22">
    <w:name w:val="Font Style22"/>
    <w:basedOn w:val="DefaultParagraphFont"/>
    <w:uiPriority w:val="99"/>
    <w:rsid w:val="007A1CC8"/>
    <w:rPr>
      <w:rFonts w:ascii="Calibri" w:hAnsi="Calibri" w:cs="Calibri"/>
      <w:b/>
      <w:bCs/>
      <w:spacing w:val="-10"/>
      <w:sz w:val="32"/>
      <w:szCs w:val="32"/>
    </w:rPr>
  </w:style>
  <w:style w:type="character" w:customStyle="1" w:styleId="FontStyle23">
    <w:name w:val="Font Style23"/>
    <w:basedOn w:val="DefaultParagraphFont"/>
    <w:uiPriority w:val="99"/>
    <w:rsid w:val="007A1CC8"/>
    <w:rPr>
      <w:rFonts w:ascii="Calibri" w:hAnsi="Calibri" w:cs="Calibri"/>
      <w:b/>
      <w:bCs/>
      <w:sz w:val="46"/>
      <w:szCs w:val="46"/>
    </w:rPr>
  </w:style>
  <w:style w:type="character" w:customStyle="1" w:styleId="FontStyle24">
    <w:name w:val="Font Style24"/>
    <w:basedOn w:val="DefaultParagraphFont"/>
    <w:uiPriority w:val="99"/>
    <w:rsid w:val="007A1CC8"/>
    <w:rPr>
      <w:rFonts w:ascii="Arial Narrow" w:hAnsi="Arial Narrow" w:cs="Arial Narrow"/>
      <w:b/>
      <w:bCs/>
      <w:i/>
      <w:iCs/>
      <w:sz w:val="12"/>
      <w:szCs w:val="12"/>
    </w:rPr>
  </w:style>
  <w:style w:type="character" w:customStyle="1" w:styleId="FontStyle25">
    <w:name w:val="Font Style25"/>
    <w:basedOn w:val="DefaultParagraphFont"/>
    <w:uiPriority w:val="99"/>
    <w:rsid w:val="007A1CC8"/>
    <w:rPr>
      <w:rFonts w:ascii="Calibri" w:hAnsi="Calibri" w:cs="Calibri"/>
      <w:b/>
      <w:bCs/>
      <w:sz w:val="48"/>
      <w:szCs w:val="48"/>
    </w:rPr>
  </w:style>
  <w:style w:type="character" w:customStyle="1" w:styleId="FontStyle26">
    <w:name w:val="Font Style26"/>
    <w:basedOn w:val="DefaultParagraphFont"/>
    <w:uiPriority w:val="99"/>
    <w:rsid w:val="007A1CC8"/>
    <w:rPr>
      <w:rFonts w:ascii="Calibri" w:hAnsi="Calibri" w:cs="Calibri"/>
      <w:b/>
      <w:bCs/>
      <w:sz w:val="38"/>
      <w:szCs w:val="38"/>
    </w:rPr>
  </w:style>
  <w:style w:type="character" w:customStyle="1" w:styleId="FontStyle27">
    <w:name w:val="Font Style27"/>
    <w:basedOn w:val="DefaultParagraphFont"/>
    <w:uiPriority w:val="99"/>
    <w:rsid w:val="007A1CC8"/>
    <w:rPr>
      <w:rFonts w:ascii="Calibri" w:hAnsi="Calibri" w:cs="Calibri"/>
      <w:spacing w:val="20"/>
      <w:sz w:val="40"/>
      <w:szCs w:val="40"/>
    </w:rPr>
  </w:style>
  <w:style w:type="character" w:customStyle="1" w:styleId="FontStyle28">
    <w:name w:val="Font Style28"/>
    <w:basedOn w:val="DefaultParagraphFont"/>
    <w:uiPriority w:val="99"/>
    <w:rsid w:val="007A1CC8"/>
    <w:rPr>
      <w:rFonts w:ascii="Calibri" w:hAnsi="Calibri" w:cs="Calibri"/>
      <w:sz w:val="38"/>
      <w:szCs w:val="38"/>
    </w:rPr>
  </w:style>
  <w:style w:type="character" w:customStyle="1" w:styleId="FontStyle29">
    <w:name w:val="Font Style29"/>
    <w:basedOn w:val="DefaultParagraphFont"/>
    <w:uiPriority w:val="99"/>
    <w:rsid w:val="007A1CC8"/>
    <w:rPr>
      <w:rFonts w:ascii="Calibri" w:hAnsi="Calibri" w:cs="Calibri"/>
      <w:sz w:val="40"/>
      <w:szCs w:val="40"/>
    </w:rPr>
  </w:style>
  <w:style w:type="character" w:styleId="Hyperlink">
    <w:name w:val="Hyperlink"/>
    <w:basedOn w:val="DefaultParagraphFont"/>
    <w:uiPriority w:val="99"/>
    <w:unhideWhenUsed/>
    <w:rsid w:val="006A3DBB"/>
    <w:rPr>
      <w:color w:val="0000FF"/>
      <w:u w:val="single"/>
    </w:rPr>
  </w:style>
  <w:style w:type="paragraph" w:styleId="Header">
    <w:name w:val="header"/>
    <w:aliases w:val=" Char1,Glava - napis"/>
    <w:basedOn w:val="Normal"/>
    <w:link w:val="HeaderChar"/>
    <w:uiPriority w:val="99"/>
    <w:unhideWhenUsed/>
    <w:rsid w:val="00286F36"/>
    <w:pPr>
      <w:tabs>
        <w:tab w:val="center" w:pos="4536"/>
        <w:tab w:val="right" w:pos="9072"/>
      </w:tabs>
    </w:pPr>
  </w:style>
  <w:style w:type="character" w:customStyle="1" w:styleId="HeaderChar">
    <w:name w:val="Header Char"/>
    <w:aliases w:val=" Char1 Char,Glava - napis Char"/>
    <w:basedOn w:val="DefaultParagraphFont"/>
    <w:link w:val="Header"/>
    <w:uiPriority w:val="99"/>
    <w:rsid w:val="00286F36"/>
    <w:rPr>
      <w:rFonts w:hAnsi="Calibri"/>
      <w:sz w:val="24"/>
      <w:szCs w:val="24"/>
    </w:rPr>
  </w:style>
  <w:style w:type="paragraph" w:styleId="Footer">
    <w:name w:val="footer"/>
    <w:basedOn w:val="Normal"/>
    <w:link w:val="FooterChar"/>
    <w:uiPriority w:val="99"/>
    <w:unhideWhenUsed/>
    <w:rsid w:val="00286F36"/>
    <w:pPr>
      <w:tabs>
        <w:tab w:val="center" w:pos="4536"/>
        <w:tab w:val="right" w:pos="9072"/>
      </w:tabs>
    </w:pPr>
  </w:style>
  <w:style w:type="character" w:customStyle="1" w:styleId="FooterChar">
    <w:name w:val="Footer Char"/>
    <w:basedOn w:val="DefaultParagraphFont"/>
    <w:link w:val="Footer"/>
    <w:uiPriority w:val="99"/>
    <w:rsid w:val="00286F36"/>
    <w:rPr>
      <w:rFonts w:hAnsi="Calibri"/>
      <w:sz w:val="24"/>
      <w:szCs w:val="24"/>
    </w:rPr>
  </w:style>
  <w:style w:type="paragraph" w:styleId="NoSpacing">
    <w:name w:val="No Spacing"/>
    <w:uiPriority w:val="1"/>
    <w:qFormat/>
    <w:rsid w:val="004504C6"/>
    <w:rPr>
      <w:rFonts w:ascii="Arial" w:hAnsi="Arial"/>
      <w:sz w:val="28"/>
      <w:szCs w:val="28"/>
      <w:lang w:eastAsia="en-US"/>
    </w:rPr>
  </w:style>
  <w:style w:type="paragraph" w:customStyle="1" w:styleId="Style38">
    <w:name w:val="Style38"/>
    <w:basedOn w:val="Normal"/>
    <w:uiPriority w:val="99"/>
    <w:rsid w:val="00512FC2"/>
    <w:rPr>
      <w:rFonts w:ascii="Arial" w:hAnsi="Arial" w:cs="Arial"/>
    </w:rPr>
  </w:style>
  <w:style w:type="paragraph" w:customStyle="1" w:styleId="Style56">
    <w:name w:val="Style56"/>
    <w:basedOn w:val="Normal"/>
    <w:uiPriority w:val="99"/>
    <w:rsid w:val="00512FC2"/>
    <w:pPr>
      <w:spacing w:line="298" w:lineRule="exact"/>
      <w:jc w:val="center"/>
    </w:pPr>
    <w:rPr>
      <w:rFonts w:ascii="Arial" w:hAnsi="Arial" w:cs="Arial"/>
    </w:rPr>
  </w:style>
  <w:style w:type="paragraph" w:customStyle="1" w:styleId="Style67">
    <w:name w:val="Style67"/>
    <w:basedOn w:val="Normal"/>
    <w:uiPriority w:val="99"/>
    <w:rsid w:val="00512FC2"/>
    <w:pPr>
      <w:spacing w:line="298" w:lineRule="exact"/>
      <w:jc w:val="center"/>
    </w:pPr>
    <w:rPr>
      <w:rFonts w:ascii="Arial" w:hAnsi="Arial" w:cs="Arial"/>
    </w:rPr>
  </w:style>
  <w:style w:type="paragraph" w:customStyle="1" w:styleId="Style72">
    <w:name w:val="Style72"/>
    <w:basedOn w:val="Normal"/>
    <w:uiPriority w:val="99"/>
    <w:rsid w:val="00512FC2"/>
    <w:pPr>
      <w:spacing w:line="259" w:lineRule="exact"/>
    </w:pPr>
    <w:rPr>
      <w:rFonts w:ascii="Arial" w:hAnsi="Arial" w:cs="Arial"/>
    </w:rPr>
  </w:style>
  <w:style w:type="paragraph" w:customStyle="1" w:styleId="Style82">
    <w:name w:val="Style82"/>
    <w:basedOn w:val="Normal"/>
    <w:uiPriority w:val="99"/>
    <w:rsid w:val="00512FC2"/>
    <w:pPr>
      <w:spacing w:line="298" w:lineRule="exact"/>
    </w:pPr>
    <w:rPr>
      <w:rFonts w:ascii="Arial" w:hAnsi="Arial" w:cs="Arial"/>
    </w:rPr>
  </w:style>
  <w:style w:type="paragraph" w:customStyle="1" w:styleId="Style89">
    <w:name w:val="Style89"/>
    <w:basedOn w:val="Normal"/>
    <w:uiPriority w:val="99"/>
    <w:rsid w:val="00512FC2"/>
    <w:pPr>
      <w:spacing w:line="298" w:lineRule="exact"/>
    </w:pPr>
    <w:rPr>
      <w:rFonts w:ascii="Arial" w:hAnsi="Arial" w:cs="Arial"/>
    </w:rPr>
  </w:style>
  <w:style w:type="character" w:customStyle="1" w:styleId="FontStyle103">
    <w:name w:val="Font Style103"/>
    <w:basedOn w:val="DefaultParagraphFont"/>
    <w:uiPriority w:val="99"/>
    <w:rsid w:val="00512FC2"/>
    <w:rPr>
      <w:rFonts w:ascii="Arial" w:hAnsi="Arial" w:cs="Arial"/>
      <w:i/>
      <w:iCs/>
      <w:sz w:val="24"/>
      <w:szCs w:val="24"/>
    </w:rPr>
  </w:style>
  <w:style w:type="character" w:customStyle="1" w:styleId="FontStyle115">
    <w:name w:val="Font Style115"/>
    <w:basedOn w:val="DefaultParagraphFont"/>
    <w:uiPriority w:val="99"/>
    <w:rsid w:val="00512FC2"/>
    <w:rPr>
      <w:rFonts w:ascii="Arial" w:hAnsi="Arial" w:cs="Arial"/>
      <w:b/>
      <w:bCs/>
      <w:i/>
      <w:iCs/>
      <w:sz w:val="24"/>
      <w:szCs w:val="24"/>
    </w:rPr>
  </w:style>
  <w:style w:type="character" w:customStyle="1" w:styleId="FontStyle129">
    <w:name w:val="Font Style129"/>
    <w:basedOn w:val="DefaultParagraphFont"/>
    <w:uiPriority w:val="99"/>
    <w:rsid w:val="00512FC2"/>
    <w:rPr>
      <w:rFonts w:ascii="Arial" w:hAnsi="Arial" w:cs="Arial"/>
      <w:b/>
      <w:bCs/>
      <w:sz w:val="18"/>
      <w:szCs w:val="18"/>
    </w:rPr>
  </w:style>
  <w:style w:type="character" w:customStyle="1" w:styleId="FontStyle130">
    <w:name w:val="Font Style130"/>
    <w:basedOn w:val="DefaultParagraphFont"/>
    <w:uiPriority w:val="99"/>
    <w:rsid w:val="00512FC2"/>
    <w:rPr>
      <w:rFonts w:ascii="Arial" w:hAnsi="Arial" w:cs="Arial"/>
      <w:b/>
      <w:bCs/>
      <w:i/>
      <w:iCs/>
      <w:sz w:val="18"/>
      <w:szCs w:val="18"/>
    </w:rPr>
  </w:style>
  <w:style w:type="character" w:customStyle="1" w:styleId="FontStyle134">
    <w:name w:val="Font Style134"/>
    <w:basedOn w:val="DefaultParagraphFont"/>
    <w:uiPriority w:val="99"/>
    <w:rsid w:val="00512FC2"/>
    <w:rPr>
      <w:rFonts w:ascii="Arial" w:hAnsi="Arial" w:cs="Arial"/>
      <w:i/>
      <w:iCs/>
      <w:sz w:val="18"/>
      <w:szCs w:val="18"/>
    </w:rPr>
  </w:style>
  <w:style w:type="character" w:customStyle="1" w:styleId="FontStyle135">
    <w:name w:val="Font Style135"/>
    <w:basedOn w:val="DefaultParagraphFont"/>
    <w:uiPriority w:val="99"/>
    <w:rsid w:val="00512FC2"/>
    <w:rPr>
      <w:rFonts w:ascii="Arial" w:hAnsi="Arial" w:cs="Arial"/>
      <w:sz w:val="18"/>
      <w:szCs w:val="18"/>
    </w:rPr>
  </w:style>
  <w:style w:type="paragraph" w:customStyle="1" w:styleId="Style75">
    <w:name w:val="Style75"/>
    <w:basedOn w:val="Normal"/>
    <w:uiPriority w:val="99"/>
    <w:rsid w:val="00512FC2"/>
    <w:pPr>
      <w:spacing w:line="298" w:lineRule="exact"/>
      <w:jc w:val="both"/>
    </w:pPr>
    <w:rPr>
      <w:rFonts w:ascii="Arial" w:hAnsi="Arial" w:cs="Arial"/>
    </w:rPr>
  </w:style>
  <w:style w:type="paragraph" w:customStyle="1" w:styleId="Style23">
    <w:name w:val="Style23"/>
    <w:basedOn w:val="Normal"/>
    <w:uiPriority w:val="99"/>
    <w:rsid w:val="00512FC2"/>
    <w:pPr>
      <w:spacing w:line="298" w:lineRule="exact"/>
      <w:jc w:val="both"/>
    </w:pPr>
    <w:rPr>
      <w:rFonts w:ascii="Arial" w:hAnsi="Arial" w:cs="Arial"/>
    </w:rPr>
  </w:style>
  <w:style w:type="paragraph" w:customStyle="1" w:styleId="Style40">
    <w:name w:val="Style40"/>
    <w:basedOn w:val="Normal"/>
    <w:uiPriority w:val="99"/>
    <w:rsid w:val="00512FC2"/>
    <w:rPr>
      <w:rFonts w:ascii="Arial" w:hAnsi="Arial" w:cs="Arial"/>
    </w:rPr>
  </w:style>
  <w:style w:type="character" w:styleId="Strong">
    <w:name w:val="Strong"/>
    <w:basedOn w:val="DefaultParagraphFont"/>
    <w:uiPriority w:val="22"/>
    <w:qFormat/>
    <w:rsid w:val="004B4256"/>
    <w:rPr>
      <w:b/>
      <w:bCs/>
    </w:rPr>
  </w:style>
  <w:style w:type="character" w:styleId="Emphasis">
    <w:name w:val="Emphasis"/>
    <w:basedOn w:val="DefaultParagraphFont"/>
    <w:uiPriority w:val="20"/>
    <w:qFormat/>
    <w:rsid w:val="004B4256"/>
    <w:rPr>
      <w:i/>
      <w:iCs/>
    </w:rPr>
  </w:style>
  <w:style w:type="paragraph" w:styleId="NormalWeb">
    <w:name w:val="Normal (Web)"/>
    <w:basedOn w:val="Normal"/>
    <w:uiPriority w:val="99"/>
    <w:semiHidden/>
    <w:unhideWhenUsed/>
    <w:rsid w:val="004B4256"/>
    <w:pPr>
      <w:widowControl/>
      <w:autoSpaceDE/>
      <w:autoSpaceDN/>
      <w:adjustRightInd/>
      <w:spacing w:before="100" w:beforeAutospacing="1" w:after="100" w:afterAutospacing="1"/>
    </w:pPr>
    <w:rPr>
      <w:rFonts w:ascii="Times New Roman" w:hAnsi="Times New Roman"/>
    </w:rPr>
  </w:style>
  <w:style w:type="character" w:customStyle="1" w:styleId="FontStyle44">
    <w:name w:val="Font Style44"/>
    <w:basedOn w:val="DefaultParagraphFont"/>
    <w:uiPriority w:val="99"/>
    <w:rsid w:val="00D05E52"/>
    <w:rPr>
      <w:rFonts w:ascii="Arial Black" w:hAnsi="Arial Black" w:cs="Arial Black"/>
      <w:sz w:val="24"/>
      <w:szCs w:val="24"/>
    </w:rPr>
  </w:style>
  <w:style w:type="paragraph" w:customStyle="1" w:styleId="Style30">
    <w:name w:val="Style30"/>
    <w:basedOn w:val="Normal"/>
    <w:uiPriority w:val="99"/>
    <w:rsid w:val="001263F2"/>
    <w:rPr>
      <w:rFonts w:ascii="Verdana" w:hAnsi="Verdana"/>
    </w:rPr>
  </w:style>
  <w:style w:type="character" w:customStyle="1" w:styleId="FontStyle46">
    <w:name w:val="Font Style46"/>
    <w:basedOn w:val="DefaultParagraphFont"/>
    <w:uiPriority w:val="99"/>
    <w:rsid w:val="001263F2"/>
    <w:rPr>
      <w:rFonts w:ascii="Times New Roman" w:hAnsi="Times New Roman" w:cs="Times New Roman"/>
      <w:sz w:val="22"/>
      <w:szCs w:val="22"/>
    </w:rPr>
  </w:style>
  <w:style w:type="character" w:customStyle="1" w:styleId="FontStyle47">
    <w:name w:val="Font Style47"/>
    <w:basedOn w:val="DefaultParagraphFont"/>
    <w:uiPriority w:val="99"/>
    <w:rsid w:val="00CB24A4"/>
    <w:rPr>
      <w:rFonts w:ascii="Times New Roman" w:hAnsi="Times New Roman" w:cs="Times New Roman"/>
      <w:b/>
      <w:bCs/>
      <w:sz w:val="22"/>
      <w:szCs w:val="22"/>
    </w:rPr>
  </w:style>
  <w:style w:type="paragraph" w:customStyle="1" w:styleId="Default">
    <w:name w:val="Default"/>
    <w:rsid w:val="00D47C2E"/>
    <w:pPr>
      <w:autoSpaceDE w:val="0"/>
      <w:autoSpaceDN w:val="0"/>
      <w:adjustRightInd w:val="0"/>
    </w:pPr>
    <w:rPr>
      <w:rFonts w:ascii="Times New Roman" w:eastAsia="Calibri" w:hAnsi="Times New Roman"/>
      <w:color w:val="000000"/>
      <w:sz w:val="24"/>
      <w:szCs w:val="24"/>
      <w:lang w:val="en-US" w:eastAsia="en-US"/>
    </w:rPr>
  </w:style>
  <w:style w:type="paragraph" w:customStyle="1" w:styleId="ZchnZchnCharCharCharCaracterCaracterCharCaracterCaracterCharChar">
    <w:name w:val="Zchn Zchn Char Char Char Caracter Caracter Char Caracter Caracter Char Char"/>
    <w:basedOn w:val="Normal"/>
    <w:rsid w:val="0055633D"/>
    <w:pPr>
      <w:autoSpaceDE/>
      <w:autoSpaceDN/>
      <w:jc w:val="both"/>
      <w:textAlignment w:val="baseline"/>
    </w:pPr>
    <w:rPr>
      <w:rFonts w:ascii="Times New Roman" w:hAnsi="Times New Roman"/>
      <w:lang w:val="pl-PL" w:eastAsia="pl-PL"/>
    </w:rPr>
  </w:style>
  <w:style w:type="character" w:customStyle="1" w:styleId="apple-converted-space">
    <w:name w:val="apple-converted-space"/>
    <w:basedOn w:val="DefaultParagraphFont"/>
    <w:rsid w:val="0091041F"/>
  </w:style>
  <w:style w:type="paragraph" w:styleId="ListParagraph">
    <w:name w:val="List Paragraph"/>
    <w:basedOn w:val="Normal"/>
    <w:uiPriority w:val="34"/>
    <w:qFormat/>
    <w:rsid w:val="007700B0"/>
    <w:pPr>
      <w:ind w:left="720"/>
      <w:contextualSpacing/>
    </w:pPr>
  </w:style>
  <w:style w:type="paragraph" w:styleId="BalloonText">
    <w:name w:val="Balloon Text"/>
    <w:basedOn w:val="Normal"/>
    <w:link w:val="BalloonTextChar"/>
    <w:uiPriority w:val="99"/>
    <w:semiHidden/>
    <w:unhideWhenUsed/>
    <w:rsid w:val="00181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4DE"/>
    <w:rPr>
      <w:rFonts w:ascii="Segoe UI" w:hAnsi="Segoe UI" w:cs="Segoe UI"/>
      <w:sz w:val="18"/>
      <w:szCs w:val="18"/>
    </w:rPr>
  </w:style>
  <w:style w:type="paragraph" w:styleId="FootnoteText">
    <w:name w:val="footnote text"/>
    <w:basedOn w:val="Normal"/>
    <w:link w:val="FootnoteTextChar"/>
    <w:uiPriority w:val="99"/>
    <w:semiHidden/>
    <w:unhideWhenUsed/>
    <w:rsid w:val="00F83F98"/>
    <w:rPr>
      <w:sz w:val="20"/>
      <w:szCs w:val="20"/>
    </w:rPr>
  </w:style>
  <w:style w:type="character" w:customStyle="1" w:styleId="FootnoteTextChar">
    <w:name w:val="Footnote Text Char"/>
    <w:basedOn w:val="DefaultParagraphFont"/>
    <w:link w:val="FootnoteText"/>
    <w:uiPriority w:val="99"/>
    <w:semiHidden/>
    <w:rsid w:val="00F83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8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ECD626-7E06-4900-AF17-6B73DA419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5</Pages>
  <Words>2138</Words>
  <Characters>12187</Characters>
  <Application>Microsoft Office Word</Application>
  <DocSecurity>0</DocSecurity>
  <Lines>101</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0</vt:lpstr>
      <vt:lpstr>0</vt:lpstr>
    </vt:vector>
  </TitlesOfParts>
  <Company>Unitate Scolara</Company>
  <LinksUpToDate>false</LinksUpToDate>
  <CharactersWithSpaces>14297</CharactersWithSpaces>
  <SharedDoc>false</SharedDoc>
  <HLinks>
    <vt:vector size="36" baseType="variant">
      <vt:variant>
        <vt:i4>5636129</vt:i4>
      </vt:variant>
      <vt:variant>
        <vt:i4>15</vt:i4>
      </vt:variant>
      <vt:variant>
        <vt:i4>0</vt:i4>
      </vt:variant>
      <vt:variant>
        <vt:i4>5</vt:i4>
      </vt:variant>
      <vt:variant>
        <vt:lpwstr>mailto:codrii.hertei@yahoo.ro</vt:lpwstr>
      </vt:variant>
      <vt:variant>
        <vt:lpwstr/>
      </vt:variant>
      <vt:variant>
        <vt:i4>8060974</vt:i4>
      </vt:variant>
      <vt:variant>
        <vt:i4>12</vt:i4>
      </vt:variant>
      <vt:variant>
        <vt:i4>0</vt:i4>
      </vt:variant>
      <vt:variant>
        <vt:i4>5</vt:i4>
      </vt:variant>
      <vt:variant>
        <vt:lpwstr>http://www.codriihertei.ro/</vt:lpwstr>
      </vt:variant>
      <vt:variant>
        <vt:lpwstr/>
      </vt:variant>
      <vt:variant>
        <vt:i4>8060974</vt:i4>
      </vt:variant>
      <vt:variant>
        <vt:i4>9</vt:i4>
      </vt:variant>
      <vt:variant>
        <vt:i4>0</vt:i4>
      </vt:variant>
      <vt:variant>
        <vt:i4>5</vt:i4>
      </vt:variant>
      <vt:variant>
        <vt:lpwstr>http://www.codriihertei.ro/</vt:lpwstr>
      </vt:variant>
      <vt:variant>
        <vt:lpwstr/>
      </vt:variant>
      <vt:variant>
        <vt:i4>8060974</vt:i4>
      </vt:variant>
      <vt:variant>
        <vt:i4>6</vt:i4>
      </vt:variant>
      <vt:variant>
        <vt:i4>0</vt:i4>
      </vt:variant>
      <vt:variant>
        <vt:i4>5</vt:i4>
      </vt:variant>
      <vt:variant>
        <vt:lpwstr>http://www.codriihertei.ro/</vt:lpwstr>
      </vt:variant>
      <vt:variant>
        <vt:lpwstr/>
      </vt:variant>
      <vt:variant>
        <vt:i4>8060974</vt:i4>
      </vt:variant>
      <vt:variant>
        <vt:i4>3</vt:i4>
      </vt:variant>
      <vt:variant>
        <vt:i4>0</vt:i4>
      </vt:variant>
      <vt:variant>
        <vt:i4>5</vt:i4>
      </vt:variant>
      <vt:variant>
        <vt:lpwstr>http://www.codriihertei.ro/</vt:lpwstr>
      </vt:variant>
      <vt:variant>
        <vt:lpwstr/>
      </vt:variant>
      <vt:variant>
        <vt:i4>5636129</vt:i4>
      </vt:variant>
      <vt:variant>
        <vt:i4>0</vt:i4>
      </vt:variant>
      <vt:variant>
        <vt:i4>0</vt:i4>
      </vt:variant>
      <vt:variant>
        <vt:i4>5</vt:i4>
      </vt:variant>
      <vt:variant>
        <vt:lpwstr>mailto:codrii.hertei@yahoo.ro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user</dc:creator>
  <cp:lastModifiedBy>Radu</cp:lastModifiedBy>
  <cp:revision>92</cp:revision>
  <cp:lastPrinted>2018-06-15T08:44:00Z</cp:lastPrinted>
  <dcterms:created xsi:type="dcterms:W3CDTF">2013-08-28T11:15:00Z</dcterms:created>
  <dcterms:modified xsi:type="dcterms:W3CDTF">2018-08-07T06:11:00Z</dcterms:modified>
</cp:coreProperties>
</file>